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8D38C" w14:textId="6C323365" w:rsidR="00722340" w:rsidRDefault="00CD4E5C" w:rsidP="002B5854">
      <w:pPr>
        <w:rPr>
          <w:rFonts w:ascii="Roboto" w:hAnsi="Roboto"/>
          <w:bCs/>
          <w:color w:val="FFFFFF" w:themeColor="background1"/>
          <w:sz w:val="22"/>
        </w:rPr>
      </w:pPr>
      <w:r w:rsidRPr="00722340">
        <w:rPr>
          <w:rFonts w:ascii="Roboto" w:hAnsi="Roboto"/>
          <w:b/>
          <w:bCs/>
          <w:noProof/>
          <w:color w:val="FFFFFF" w:themeColor="background1"/>
          <w:sz w:val="22"/>
        </w:rPr>
        <w:drawing>
          <wp:anchor distT="0" distB="0" distL="114300" distR="114300" simplePos="0" relativeHeight="251658240" behindDoc="0" locked="0" layoutInCell="1" allowOverlap="1" wp14:anchorId="59970307" wp14:editId="75D326DA">
            <wp:simplePos x="0" y="0"/>
            <wp:positionH relativeFrom="margin">
              <wp:align>right</wp:align>
            </wp:positionH>
            <wp:positionV relativeFrom="margin">
              <wp:align>top</wp:align>
            </wp:positionV>
            <wp:extent cx="2167890" cy="503555"/>
            <wp:effectExtent l="0" t="0" r="3810" b="0"/>
            <wp:wrapNone/>
            <wp:docPr id="181636724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67247" name="Picture 1" descr="A blue and black logo&#10;&#10;Description automatically generated"/>
                    <pic:cNvPicPr>
                      <a:picLocks noChangeAspect="1" noChangeArrowheads="1"/>
                    </pic:cNvPicPr>
                  </pic:nvPicPr>
                  <pic:blipFill rotWithShape="1">
                    <a:blip r:embed="rId11" cstate="print">
                      <a:biLevel thresh="25000"/>
                      <a:extLst>
                        <a:ext uri="{28A0092B-C50C-407E-A947-70E740481C1C}">
                          <a14:useLocalDpi xmlns:a14="http://schemas.microsoft.com/office/drawing/2010/main" val="0"/>
                        </a:ext>
                      </a:extLst>
                    </a:blip>
                    <a:srcRect l="13796" t="34642" r="13388" b="35266"/>
                    <a:stretch/>
                  </pic:blipFill>
                  <pic:spPr bwMode="auto">
                    <a:xfrm>
                      <a:off x="0" y="0"/>
                      <a:ext cx="2167890" cy="5035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2340" w:rsidRPr="00722340">
        <w:rPr>
          <w:rFonts w:ascii="Roboto" w:hAnsi="Roboto"/>
          <w:bCs/>
          <w:noProof/>
          <w:color w:val="FFFFFF" w:themeColor="background1"/>
          <w:sz w:val="40"/>
          <w:szCs w:val="40"/>
          <w:lang w:eastAsia="en-GB"/>
        </w:rPr>
        <mc:AlternateContent>
          <mc:Choice Requires="wps">
            <w:drawing>
              <wp:anchor distT="0" distB="0" distL="114300" distR="114300" simplePos="0" relativeHeight="251658241" behindDoc="1" locked="0" layoutInCell="1" allowOverlap="1" wp14:anchorId="4B4B961A" wp14:editId="0BDA6895">
                <wp:simplePos x="0" y="0"/>
                <wp:positionH relativeFrom="margin">
                  <wp:posOffset>-442595</wp:posOffset>
                </wp:positionH>
                <wp:positionV relativeFrom="margin">
                  <wp:posOffset>-419100</wp:posOffset>
                </wp:positionV>
                <wp:extent cx="7576185" cy="1371600"/>
                <wp:effectExtent l="0" t="0" r="5715" b="0"/>
                <wp:wrapNone/>
                <wp:docPr id="577659788" name="Rectangle 1"/>
                <wp:cNvGraphicFramePr/>
                <a:graphic xmlns:a="http://schemas.openxmlformats.org/drawingml/2006/main">
                  <a:graphicData uri="http://schemas.microsoft.com/office/word/2010/wordprocessingShape">
                    <wps:wsp>
                      <wps:cNvSpPr/>
                      <wps:spPr>
                        <a:xfrm>
                          <a:off x="0" y="0"/>
                          <a:ext cx="7576185" cy="137160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EF0118E" w14:textId="77777777" w:rsidR="00722340" w:rsidRDefault="00722340" w:rsidP="0072234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4B961A" id="Rectangle 1" o:spid="_x0000_s1026" style="position:absolute;margin-left:-34.85pt;margin-top:-33pt;width:596.55pt;height:10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" fillcolor="#002e3b [3204]" stroked="f" strokeweight="1pt">
                <v:textbox>
                  <w:txbxContent>
                    <w:p w14:paraId="2EF0118E" w14:textId="77777777" w:rsidR="00722340" w:rsidRDefault="00722340" w:rsidP="00722340"/>
                  </w:txbxContent>
                </v:textbox>
                <w10:wrap anchorx="margin" anchory="margin"/>
              </v:rect>
            </w:pict>
          </mc:Fallback>
        </mc:AlternateContent>
      </w:r>
    </w:p>
    <w:p w14:paraId="37B0190F" w14:textId="77777777" w:rsidR="00722340" w:rsidRPr="00722340" w:rsidRDefault="00722340" w:rsidP="002B5854">
      <w:pPr>
        <w:rPr>
          <w:rFonts w:ascii="Roboto" w:hAnsi="Roboto"/>
          <w:bCs/>
          <w:color w:val="FFFFFF" w:themeColor="background1"/>
          <w:sz w:val="22"/>
        </w:rPr>
      </w:pPr>
    </w:p>
    <w:p w14:paraId="2343A6B5" w14:textId="1494866E" w:rsidR="00D03506" w:rsidRPr="00E318B7" w:rsidRDefault="00D41E20" w:rsidP="00E318B7">
      <w:pPr>
        <w:rPr>
          <w:rStyle w:val="Heading2Char"/>
          <w:rFonts w:ascii="Roboto" w:eastAsiaTheme="minorHAnsi" w:hAnsi="Roboto" w:cstheme="minorBidi"/>
          <w:b w:val="0"/>
          <w:bCs/>
          <w:sz w:val="40"/>
          <w:szCs w:val="40"/>
        </w:rPr>
      </w:pPr>
      <w:r w:rsidRPr="00E318B7">
        <w:rPr>
          <w:rFonts w:ascii="Roboto" w:hAnsi="Roboto"/>
          <w:bCs/>
          <w:color w:val="002E3B" w:themeColor="accent1"/>
          <w:sz w:val="40"/>
          <w:szCs w:val="40"/>
        </w:rPr>
        <w:t>Job Description</w:t>
      </w:r>
    </w:p>
    <w:p w14:paraId="1787EEA6" w14:textId="68525A05" w:rsidR="00886EF0" w:rsidRPr="009B7DB5" w:rsidRDefault="00D41E20" w:rsidP="002B5854">
      <w:pPr>
        <w:shd w:val="clear" w:color="auto" w:fill="C5D2DA" w:themeFill="background2" w:themeFillShade="E6"/>
        <w:tabs>
          <w:tab w:val="left" w:pos="5520"/>
        </w:tabs>
        <w:rPr>
          <w:rFonts w:ascii="Roboto" w:hAnsi="Roboto"/>
          <w:bCs/>
          <w:color w:val="002E3B" w:themeColor="accent1"/>
          <w:sz w:val="40"/>
          <w:szCs w:val="40"/>
        </w:rPr>
      </w:pPr>
      <w:r w:rsidRPr="009B7DB5">
        <w:rPr>
          <w:rStyle w:val="Heading2Char"/>
          <w:rFonts w:ascii="Roboto" w:hAnsi="Roboto"/>
          <w:b w:val="0"/>
          <w:bCs/>
          <w:sz w:val="40"/>
          <w:szCs w:val="40"/>
        </w:rPr>
        <w:t>Post title:</w:t>
      </w:r>
      <w:r w:rsidRPr="009B7DB5">
        <w:rPr>
          <w:rFonts w:ascii="Roboto" w:hAnsi="Roboto" w:cs="Arial"/>
          <w:b/>
          <w:color w:val="002E3B" w:themeColor="accent1"/>
          <w:sz w:val="40"/>
          <w:szCs w:val="40"/>
        </w:rPr>
        <w:t xml:space="preserve"> </w:t>
      </w:r>
      <w:r w:rsidR="00E318B7" w:rsidRPr="009B7DB5">
        <w:rPr>
          <w:rFonts w:ascii="Roboto" w:hAnsi="Roboto" w:cs="Arial"/>
          <w:b/>
          <w:color w:val="002E3B" w:themeColor="accent1"/>
          <w:sz w:val="40"/>
          <w:szCs w:val="40"/>
        </w:rPr>
        <w:t>Student Hub Team Leader</w:t>
      </w:r>
    </w:p>
    <w:p w14:paraId="114C3B48" w14:textId="50DB6733" w:rsidR="00E87318" w:rsidRPr="009B7DB5" w:rsidRDefault="00E87318" w:rsidP="002B5854">
      <w:pPr>
        <w:tabs>
          <w:tab w:val="left" w:pos="5520"/>
        </w:tabs>
        <w:rPr>
          <w:rFonts w:ascii="Roboto" w:hAnsi="Roboto" w:cs="Arial"/>
          <w:bCs/>
          <w:color w:val="002E3B" w:themeColor="accent1"/>
          <w:sz w:val="22"/>
        </w:rPr>
      </w:pPr>
      <w:r w:rsidRPr="009B7DB5">
        <w:rPr>
          <w:rFonts w:ascii="Roboto" w:hAnsi="Roboto"/>
          <w:bCs/>
          <w:color w:val="002E3B" w:themeColor="accent1"/>
          <w:sz w:val="22"/>
        </w:rPr>
        <w:t>Date last updated/evaluated:</w:t>
      </w:r>
      <w:r w:rsidRPr="009B7DB5">
        <w:rPr>
          <w:rFonts w:ascii="Roboto" w:hAnsi="Roboto" w:cs="Arial"/>
          <w:bCs/>
          <w:color w:val="002E3B" w:themeColor="accent1"/>
          <w:sz w:val="22"/>
        </w:rPr>
        <w:t xml:space="preserve"> </w:t>
      </w:r>
      <w:r w:rsidR="004D46AB" w:rsidRPr="009B7DB5">
        <w:rPr>
          <w:rFonts w:ascii="Roboto" w:hAnsi="Roboto" w:cs="Arial"/>
          <w:bCs/>
          <w:color w:val="002E3B" w:themeColor="accent1"/>
          <w:sz w:val="22"/>
        </w:rPr>
        <w:t>January 202</w:t>
      </w:r>
      <w:r w:rsidR="00E318B7" w:rsidRPr="009B7DB5">
        <w:rPr>
          <w:rFonts w:ascii="Roboto" w:hAnsi="Roboto" w:cs="Arial"/>
          <w:bCs/>
          <w:color w:val="002E3B" w:themeColor="accent1"/>
          <w:sz w:val="22"/>
        </w:rPr>
        <w:t>6</w:t>
      </w:r>
    </w:p>
    <w:p w14:paraId="12589744" w14:textId="5106FAD4" w:rsidR="00D41E20" w:rsidRPr="009B7DB5" w:rsidRDefault="006D162A" w:rsidP="002B5854">
      <w:pPr>
        <w:tabs>
          <w:tab w:val="left" w:pos="5520"/>
        </w:tabs>
        <w:rPr>
          <w:rFonts w:ascii="Roboto" w:hAnsi="Roboto"/>
          <w:b/>
          <w:bCs/>
          <w:color w:val="002E3B" w:themeColor="accent1"/>
          <w:sz w:val="22"/>
        </w:rPr>
      </w:pPr>
      <w:r w:rsidRPr="009B7DB5">
        <w:rPr>
          <w:rFonts w:ascii="Roboto" w:hAnsi="Roboto" w:cs="Arial"/>
          <w:bCs/>
          <w:color w:val="002E3B" w:themeColor="accent1"/>
          <w:sz w:val="22"/>
        </w:rPr>
        <w:t xml:space="preserve">Author: </w:t>
      </w:r>
      <w:r w:rsidR="00E318B7" w:rsidRPr="009B7DB5">
        <w:rPr>
          <w:rStyle w:val="Heading2Char"/>
          <w:rFonts w:ascii="Roboto" w:hAnsi="Roboto" w:cs="Arial"/>
          <w:b w:val="0"/>
          <w:bCs/>
          <w:sz w:val="22"/>
          <w:szCs w:val="22"/>
        </w:rPr>
        <w:t>Lilly Cooper</w:t>
      </w:r>
      <w:r w:rsidR="00000000">
        <w:rPr>
          <w:rFonts w:ascii="Roboto" w:hAnsi="Roboto"/>
          <w:bCs/>
          <w:color w:val="002E3B" w:themeColor="accent1"/>
          <w:sz w:val="22"/>
        </w:rPr>
        <w:pict w14:anchorId="76392F8A">
          <v:rect id="_x0000_i1025" style="width:0;height:1.5pt" o:hralign="center" o:hrstd="t" o:hr="t" fillcolor="#a0a0a0" stroked="f"/>
        </w:pict>
      </w:r>
    </w:p>
    <w:p w14:paraId="0C125905" w14:textId="5D58236E" w:rsidR="00886EF0" w:rsidRPr="009B7DB5" w:rsidRDefault="00886EF0" w:rsidP="002B5854">
      <w:pPr>
        <w:rPr>
          <w:rFonts w:ascii="Roboto" w:hAnsi="Roboto" w:cs="Arial"/>
          <w:b/>
          <w:bCs/>
          <w:color w:val="002E3B" w:themeColor="accent1"/>
          <w:sz w:val="22"/>
        </w:rPr>
      </w:pPr>
      <w:r w:rsidRPr="009B7DB5">
        <w:rPr>
          <w:rStyle w:val="Heading2Char"/>
          <w:rFonts w:ascii="Roboto" w:hAnsi="Roboto"/>
          <w:b w:val="0"/>
          <w:bCs/>
          <w:sz w:val="22"/>
          <w:szCs w:val="22"/>
        </w:rPr>
        <w:t>School / Department:</w:t>
      </w:r>
      <w:r w:rsidR="001B565F" w:rsidRPr="009B7DB5">
        <w:rPr>
          <w:rStyle w:val="Heading2Char"/>
          <w:rFonts w:ascii="Roboto" w:hAnsi="Roboto" w:cs="Arial"/>
          <w:b w:val="0"/>
          <w:bCs/>
          <w:sz w:val="22"/>
          <w:szCs w:val="22"/>
        </w:rPr>
        <w:tab/>
      </w:r>
      <w:r w:rsidR="00883B4C"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r w:rsidR="00E318B7" w:rsidRPr="009B7DB5">
        <w:rPr>
          <w:rFonts w:ascii="Roboto" w:eastAsiaTheme="majorEastAsia" w:hAnsi="Roboto" w:cs="Arial"/>
          <w:bCs/>
          <w:color w:val="002E3B" w:themeColor="accent1"/>
          <w:sz w:val="22"/>
        </w:rPr>
        <w:t>Student Administration and Academic Affairs (SAAA)</w:t>
      </w:r>
    </w:p>
    <w:p w14:paraId="0F7483D1" w14:textId="574D4688" w:rsidR="00886EF0" w:rsidRPr="009B7DB5" w:rsidRDefault="00886EF0" w:rsidP="002B5854">
      <w:pPr>
        <w:rPr>
          <w:rFonts w:ascii="Roboto" w:hAnsi="Roboto"/>
          <w:b/>
          <w:bCs/>
          <w:color w:val="002E3B" w:themeColor="accent1"/>
          <w:sz w:val="22"/>
        </w:rPr>
      </w:pPr>
      <w:r w:rsidRPr="009B7DB5">
        <w:rPr>
          <w:rStyle w:val="Heading2Char"/>
          <w:rFonts w:ascii="Roboto" w:hAnsi="Roboto"/>
          <w:b w:val="0"/>
          <w:bCs/>
          <w:sz w:val="22"/>
          <w:szCs w:val="22"/>
        </w:rPr>
        <w:t>Faculty / Directorate:</w:t>
      </w:r>
      <w:r w:rsidR="001B565F" w:rsidRPr="009B7DB5">
        <w:rPr>
          <w:rStyle w:val="Heading2Char"/>
          <w:rFonts w:ascii="Roboto" w:hAnsi="Roboto" w:cs="Arial"/>
          <w:b w:val="0"/>
          <w:bCs/>
          <w:sz w:val="22"/>
          <w:szCs w:val="22"/>
        </w:rPr>
        <w:tab/>
      </w:r>
      <w:r w:rsidR="00883B4C"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r w:rsidR="00E318B7" w:rsidRPr="009B7DB5">
        <w:rPr>
          <w:rFonts w:ascii="Roboto" w:eastAsiaTheme="majorEastAsia" w:hAnsi="Roboto" w:cs="Arial"/>
          <w:bCs/>
          <w:color w:val="002E3B" w:themeColor="accent1"/>
          <w:sz w:val="22"/>
        </w:rPr>
        <w:t>Student Experience Directorate (SED)</w:t>
      </w:r>
    </w:p>
    <w:p w14:paraId="6667AB9D" w14:textId="6732EFFA" w:rsidR="00886EF0" w:rsidRPr="009B7DB5" w:rsidRDefault="00886EF0" w:rsidP="002B5854">
      <w:pPr>
        <w:rPr>
          <w:rFonts w:ascii="Roboto" w:hAnsi="Roboto" w:cs="Arial"/>
          <w:b/>
          <w:bCs/>
          <w:color w:val="002E3B" w:themeColor="accent1"/>
          <w:sz w:val="22"/>
        </w:rPr>
      </w:pPr>
      <w:r w:rsidRPr="009B7DB5">
        <w:rPr>
          <w:rStyle w:val="Heading2Char"/>
          <w:rFonts w:ascii="Roboto" w:hAnsi="Roboto"/>
          <w:b w:val="0"/>
          <w:bCs/>
          <w:sz w:val="22"/>
          <w:szCs w:val="22"/>
        </w:rPr>
        <w:t>Job Family:</w:t>
      </w:r>
      <w:r w:rsidR="001B565F"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r w:rsidR="00883B4C"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sdt>
        <w:sdtPr>
          <w:rPr>
            <w:rFonts w:ascii="Roboto" w:hAnsi="Roboto" w:cs="Arial"/>
            <w:color w:val="002E3B" w:themeColor="accent1"/>
            <w:sz w:val="22"/>
          </w:rPr>
          <w:alias w:val="Job Family"/>
          <w:tag w:val="Job Family"/>
          <w:id w:val="1958829396"/>
          <w:placeholder>
            <w:docPart w:val="7E50D46D26B443CB9B4E1D1C5272DAF6"/>
          </w:placeholder>
          <w15:color w:val="000000"/>
          <w:dropDownList>
            <w:listItem w:value="Choose an item."/>
            <w:listItem w:displayText="Education, Research and Enterprise (ERE)" w:value="Education, Research and Enterprise (ERE)"/>
            <w:listItem w:displayText="Management, Specialist and Administrative (MSA)" w:value="Management, Specialist and Administrative (MSA)"/>
            <w:listItem w:displayText="Technical and Experimental (TAE)" w:value="Technical and Experimental (TAE)"/>
            <w:listItem w:displayText="Community and Operational (CAO)" w:value="Community and Operational (CAO)"/>
          </w:dropDownList>
        </w:sdtPr>
        <w:sdtContent>
          <w:r w:rsidR="00A574E8" w:rsidRPr="009B7DB5">
            <w:rPr>
              <w:rFonts w:ascii="Roboto" w:hAnsi="Roboto" w:cs="Arial"/>
              <w:color w:val="002E3B" w:themeColor="accent1"/>
              <w:sz w:val="22"/>
            </w:rPr>
            <w:t>Management, Specialist and Administrative (MSA)</w:t>
          </w:r>
        </w:sdtContent>
      </w:sdt>
    </w:p>
    <w:p w14:paraId="20F0870B" w14:textId="2F39A1BD" w:rsidR="00886EF0" w:rsidRPr="009B7DB5" w:rsidRDefault="00886EF0" w:rsidP="002B5854">
      <w:pPr>
        <w:rPr>
          <w:rFonts w:ascii="Roboto" w:hAnsi="Roboto"/>
          <w:b/>
          <w:bCs/>
          <w:color w:val="002E3B" w:themeColor="accent1"/>
          <w:sz w:val="22"/>
        </w:rPr>
      </w:pPr>
      <w:r w:rsidRPr="009B7DB5">
        <w:rPr>
          <w:rStyle w:val="Heading2Char"/>
          <w:rFonts w:ascii="Roboto" w:hAnsi="Roboto"/>
          <w:b w:val="0"/>
          <w:bCs/>
          <w:sz w:val="22"/>
          <w:szCs w:val="22"/>
        </w:rPr>
        <w:t>Grade:</w:t>
      </w:r>
      <w:r w:rsidR="001B565F"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r w:rsidR="00883B4C"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sdt>
        <w:sdtPr>
          <w:rPr>
            <w:rFonts w:ascii="Roboto" w:hAnsi="Roboto" w:cs="Arial"/>
            <w:color w:val="002E3B" w:themeColor="accent1"/>
            <w:sz w:val="22"/>
          </w:rPr>
          <w:alias w:val="Grade"/>
          <w:tag w:val="Grade"/>
          <w:id w:val="146484327"/>
          <w:placeholder>
            <w:docPart w:val="E68031FFBECF49EA886A8DA57D61ADAA"/>
          </w:placeholder>
          <w15:color w:val="000000"/>
          <w:dropDownList>
            <w:listItem w:value="Choose an item."/>
            <w:listItem w:displayText="Level 1a" w:value="Level 1a"/>
            <w:listItem w:displayText="Level 1b" w:value="Level 1b"/>
            <w:listItem w:displayText="Level 2a" w:value="Level 2a"/>
            <w:listItem w:displayText="Level 2b" w:value="Level 2b"/>
            <w:listItem w:displayText="Level 3" w:value="Level 3"/>
            <w:listItem w:displayText="Level 4" w:value="Level 4"/>
            <w:listItem w:displayText="Level 5" w:value="Level 5"/>
            <w:listItem w:displayText="Level 6" w:value="Level 6"/>
            <w:listItem w:displayText="Level 7" w:value="Level 7"/>
          </w:dropDownList>
        </w:sdtPr>
        <w:sdtContent>
          <w:r w:rsidR="00207344" w:rsidRPr="009B7DB5">
            <w:rPr>
              <w:rFonts w:ascii="Roboto" w:hAnsi="Roboto" w:cs="Arial"/>
              <w:color w:val="002E3B" w:themeColor="accent1"/>
              <w:sz w:val="22"/>
            </w:rPr>
            <w:t>Level 4</w:t>
          </w:r>
        </w:sdtContent>
      </w:sdt>
    </w:p>
    <w:p w14:paraId="0600A67B" w14:textId="46FFC67E" w:rsidR="00886EF0" w:rsidRPr="009B7DB5" w:rsidRDefault="00886EF0" w:rsidP="002B5854">
      <w:pPr>
        <w:rPr>
          <w:rFonts w:ascii="Roboto" w:hAnsi="Roboto"/>
          <w:b/>
          <w:bCs/>
          <w:color w:val="002E3B" w:themeColor="accent1"/>
          <w:sz w:val="22"/>
        </w:rPr>
      </w:pPr>
      <w:r w:rsidRPr="009B7DB5">
        <w:rPr>
          <w:rStyle w:val="Heading2Char"/>
          <w:rFonts w:ascii="Roboto" w:hAnsi="Roboto"/>
          <w:b w:val="0"/>
          <w:bCs/>
          <w:sz w:val="22"/>
          <w:szCs w:val="22"/>
        </w:rPr>
        <w:t>ERE Pathway (if applicable):</w:t>
      </w:r>
      <w:r w:rsidR="00883B4C"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sdt>
        <w:sdtPr>
          <w:rPr>
            <w:rFonts w:ascii="Roboto" w:hAnsi="Roboto" w:cs="Arial"/>
            <w:color w:val="002E3B" w:themeColor="accent1"/>
            <w:sz w:val="22"/>
          </w:rPr>
          <w:alias w:val="ERE Pathway"/>
          <w:tag w:val="ERE Pathway"/>
          <w:id w:val="1875108211"/>
          <w:placeholder>
            <w:docPart w:val="69F2CA45FFA04110B8C1BE7732CC2853"/>
          </w:placeholder>
          <w15:color w:val="000000"/>
          <w:dropDownList>
            <w:listItem w:value="Choose an item."/>
            <w:listItem w:displayText="Balanced" w:value="Balanced"/>
            <w:listItem w:displayText="Education" w:value="Education"/>
            <w:listItem w:displayText="Research" w:value="Research"/>
            <w:listItem w:displayText="Knowledge Exchange and Enterprise" w:value="Knowledge Exchange and Enterprise"/>
            <w:listItem w:displayText="Not applicable" w:value="Not applicable"/>
          </w:dropDownList>
        </w:sdtPr>
        <w:sdtContent>
          <w:r w:rsidR="00883B4C" w:rsidRPr="009B7DB5">
            <w:rPr>
              <w:rFonts w:ascii="Roboto" w:hAnsi="Roboto" w:cs="Arial"/>
              <w:color w:val="002E3B" w:themeColor="accent1"/>
              <w:sz w:val="22"/>
            </w:rPr>
            <w:t>Not applicable</w:t>
          </w:r>
        </w:sdtContent>
      </w:sdt>
    </w:p>
    <w:p w14:paraId="1EF7A160" w14:textId="4ABED91C" w:rsidR="00886EF0" w:rsidRPr="009B7DB5" w:rsidRDefault="00886EF0" w:rsidP="002B5854">
      <w:pPr>
        <w:rPr>
          <w:rFonts w:ascii="Roboto" w:hAnsi="Roboto"/>
          <w:b/>
          <w:bCs/>
          <w:color w:val="002E3B" w:themeColor="accent1"/>
          <w:sz w:val="22"/>
        </w:rPr>
      </w:pPr>
      <w:r w:rsidRPr="009B7DB5">
        <w:rPr>
          <w:rStyle w:val="Heading2Char"/>
          <w:rFonts w:ascii="Roboto" w:hAnsi="Roboto"/>
          <w:b w:val="0"/>
          <w:bCs/>
          <w:sz w:val="22"/>
          <w:szCs w:val="22"/>
        </w:rPr>
        <w:t>Post reporting to:</w:t>
      </w:r>
      <w:r w:rsidR="001B565F" w:rsidRPr="009B7DB5">
        <w:rPr>
          <w:rStyle w:val="Heading2Char"/>
          <w:rFonts w:ascii="Roboto" w:hAnsi="Roboto" w:cs="Arial"/>
          <w:b w:val="0"/>
          <w:bCs/>
          <w:sz w:val="22"/>
          <w:szCs w:val="22"/>
        </w:rPr>
        <w:tab/>
      </w:r>
      <w:r w:rsidR="00883B4C"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r w:rsidR="00E318B7" w:rsidRPr="009B7DB5">
        <w:rPr>
          <w:rFonts w:ascii="Roboto" w:eastAsiaTheme="majorEastAsia" w:hAnsi="Roboto" w:cs="Arial"/>
          <w:bCs/>
          <w:color w:val="002E3B" w:themeColor="accent1"/>
          <w:sz w:val="22"/>
        </w:rPr>
        <w:t>Head of Student Hub</w:t>
      </w:r>
    </w:p>
    <w:p w14:paraId="1DD585A1" w14:textId="18F793DC" w:rsidR="00886EF0" w:rsidRPr="009B7DB5" w:rsidRDefault="00886EF0" w:rsidP="002B5854">
      <w:pPr>
        <w:rPr>
          <w:rFonts w:ascii="Roboto" w:hAnsi="Roboto"/>
          <w:b/>
          <w:bCs/>
          <w:color w:val="002E3B" w:themeColor="accent1"/>
          <w:sz w:val="22"/>
        </w:rPr>
      </w:pPr>
      <w:r w:rsidRPr="009B7DB5">
        <w:rPr>
          <w:rStyle w:val="Heading2Char"/>
          <w:rFonts w:ascii="Roboto" w:hAnsi="Roboto"/>
          <w:b w:val="0"/>
          <w:bCs/>
          <w:sz w:val="22"/>
          <w:szCs w:val="22"/>
        </w:rPr>
        <w:t>Post line report(s):</w:t>
      </w:r>
      <w:r w:rsidR="001B565F" w:rsidRPr="009B7DB5">
        <w:rPr>
          <w:rStyle w:val="Heading2Char"/>
          <w:rFonts w:ascii="Roboto" w:hAnsi="Roboto" w:cs="Arial"/>
          <w:b w:val="0"/>
          <w:bCs/>
          <w:sz w:val="22"/>
          <w:szCs w:val="22"/>
        </w:rPr>
        <w:tab/>
      </w:r>
      <w:r w:rsidR="00883B4C"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r w:rsidR="00E318B7" w:rsidRPr="009B7DB5">
        <w:rPr>
          <w:rFonts w:ascii="Roboto" w:eastAsiaTheme="majorEastAsia" w:hAnsi="Roboto" w:cs="Arial"/>
          <w:bCs/>
          <w:color w:val="002E3B" w:themeColor="accent1"/>
          <w:sz w:val="22"/>
        </w:rPr>
        <w:t>Student Hub Coordinators and Student Hub Advisors</w:t>
      </w:r>
    </w:p>
    <w:p w14:paraId="79E9B958" w14:textId="7D42B922" w:rsidR="00886EF0" w:rsidRPr="009B7DB5" w:rsidRDefault="00886EF0" w:rsidP="002B5854">
      <w:pPr>
        <w:tabs>
          <w:tab w:val="left" w:pos="720"/>
          <w:tab w:val="left" w:pos="1440"/>
          <w:tab w:val="left" w:pos="2160"/>
          <w:tab w:val="left" w:pos="2880"/>
          <w:tab w:val="left" w:pos="3600"/>
          <w:tab w:val="left" w:pos="4320"/>
          <w:tab w:val="left" w:pos="5040"/>
          <w:tab w:val="left" w:pos="6435"/>
        </w:tabs>
        <w:rPr>
          <w:rFonts w:ascii="Roboto" w:hAnsi="Roboto"/>
          <w:b/>
          <w:bCs/>
          <w:color w:val="002E3B" w:themeColor="accent1"/>
          <w:sz w:val="22"/>
        </w:rPr>
      </w:pPr>
      <w:r w:rsidRPr="009B7DB5">
        <w:rPr>
          <w:rStyle w:val="Heading2Char"/>
          <w:rFonts w:ascii="Roboto" w:hAnsi="Roboto"/>
          <w:b w:val="0"/>
          <w:bCs/>
          <w:sz w:val="22"/>
          <w:szCs w:val="22"/>
        </w:rPr>
        <w:t>Post base location:</w:t>
      </w:r>
      <w:r w:rsidR="001B565F" w:rsidRPr="009B7DB5">
        <w:rPr>
          <w:rStyle w:val="Heading2Char"/>
          <w:rFonts w:ascii="Roboto" w:hAnsi="Roboto" w:cs="Arial"/>
          <w:b w:val="0"/>
          <w:bCs/>
          <w:sz w:val="22"/>
          <w:szCs w:val="22"/>
        </w:rPr>
        <w:tab/>
      </w:r>
      <w:r w:rsidR="00883B4C" w:rsidRPr="009B7DB5">
        <w:rPr>
          <w:rStyle w:val="Heading2Char"/>
          <w:rFonts w:ascii="Roboto" w:hAnsi="Roboto" w:cs="Arial"/>
          <w:b w:val="0"/>
          <w:bCs/>
          <w:sz w:val="22"/>
          <w:szCs w:val="22"/>
        </w:rPr>
        <w:tab/>
      </w:r>
      <w:r w:rsidR="001B565F" w:rsidRPr="009B7DB5">
        <w:rPr>
          <w:rStyle w:val="Heading2Char"/>
          <w:rFonts w:ascii="Roboto" w:hAnsi="Roboto" w:cs="Arial"/>
          <w:b w:val="0"/>
          <w:bCs/>
          <w:sz w:val="22"/>
          <w:szCs w:val="22"/>
        </w:rPr>
        <w:tab/>
      </w:r>
      <w:sdt>
        <w:sdtPr>
          <w:rPr>
            <w:rFonts w:ascii="Roboto" w:hAnsi="Roboto"/>
            <w:color w:val="002E3B" w:themeColor="accent1"/>
            <w:sz w:val="22"/>
          </w:rPr>
          <w:alias w:val="Location"/>
          <w:tag w:val="Location"/>
          <w:id w:val="-1586988586"/>
          <w:placeholder>
            <w:docPart w:val="A07BAD9ABCFB4270A3C63A2A37B8EE1F"/>
          </w:placeholder>
          <w15:color w:val="000000"/>
          <w:dropDownList>
            <w:listItem w:value="Choose an item."/>
            <w:listItem w:displayText="Hybrid: Campus / Home" w:value="Hybrid: Campus / Home"/>
            <w:listItem w:displayText="Campus" w:value="Campus"/>
            <w:listItem w:displayText="Other" w:value="Other"/>
          </w:dropDownList>
        </w:sdtPr>
        <w:sdtContent>
          <w:r w:rsidR="00E318B7" w:rsidRPr="009B7DB5">
            <w:rPr>
              <w:rFonts w:ascii="Roboto" w:hAnsi="Roboto"/>
              <w:color w:val="002E3B" w:themeColor="accent1"/>
              <w:sz w:val="22"/>
            </w:rPr>
            <w:t>Campus</w:t>
          </w:r>
        </w:sdtContent>
      </w:sdt>
      <w:r w:rsidR="00E87318" w:rsidRPr="009B7DB5">
        <w:rPr>
          <w:rFonts w:ascii="Roboto" w:hAnsi="Roboto" w:cs="Arial"/>
          <w:b/>
          <w:bCs/>
          <w:color w:val="002E3B" w:themeColor="accent1"/>
          <w:sz w:val="22"/>
        </w:rPr>
        <w:t xml:space="preserve"> </w:t>
      </w:r>
      <w:r w:rsidR="004D46AB" w:rsidRPr="009B7DB5">
        <w:rPr>
          <w:rFonts w:ascii="Roboto" w:hAnsi="Roboto" w:cs="Arial"/>
          <w:b/>
          <w:bCs/>
          <w:color w:val="002E3B" w:themeColor="accent1"/>
          <w:sz w:val="22"/>
        </w:rPr>
        <w:t>:</w:t>
      </w:r>
      <w:r w:rsidR="004D46AB" w:rsidRPr="009B7DB5">
        <w:rPr>
          <w:rFonts w:ascii="Roboto" w:hAnsi="Roboto" w:cs="Arial"/>
          <w:color w:val="002E3B" w:themeColor="accent1"/>
          <w:sz w:val="22"/>
        </w:rPr>
        <w:t xml:space="preserve"> </w:t>
      </w:r>
      <w:r w:rsidR="00E318B7" w:rsidRPr="009B7DB5">
        <w:rPr>
          <w:rFonts w:ascii="Roboto" w:hAnsi="Roboto" w:cs="Arial"/>
          <w:color w:val="002E3B" w:themeColor="accent1"/>
          <w:sz w:val="22"/>
        </w:rPr>
        <w:t>Southampton and Winchester</w:t>
      </w:r>
    </w:p>
    <w:p w14:paraId="4FB321EB" w14:textId="7D66A3ED" w:rsidR="00886EF0" w:rsidRPr="009B7DB5" w:rsidRDefault="00000000" w:rsidP="002B5854">
      <w:pPr>
        <w:rPr>
          <w:rFonts w:ascii="Roboto" w:hAnsi="Roboto"/>
          <w:b/>
          <w:bCs/>
          <w:color w:val="002E3B" w:themeColor="accent1"/>
          <w:sz w:val="22"/>
        </w:rPr>
      </w:pPr>
      <w:r>
        <w:rPr>
          <w:rFonts w:ascii="Roboto" w:hAnsi="Roboto"/>
          <w:b/>
          <w:bCs/>
          <w:color w:val="002E3B" w:themeColor="accent1"/>
          <w:sz w:val="22"/>
        </w:rPr>
        <w:pict w14:anchorId="22B7B9FB">
          <v:rect id="_x0000_i1026" style="width:0;height:1.5pt" o:hralign="center" o:hrstd="t" o:hr="t" fillcolor="#a0a0a0" stroked="f"/>
        </w:pict>
      </w:r>
    </w:p>
    <w:p w14:paraId="05A89FF2" w14:textId="44779EB0" w:rsidR="00E318B7" w:rsidRPr="009B7DB5" w:rsidRDefault="00A2516E" w:rsidP="00E318B7">
      <w:pPr>
        <w:ind w:left="1560" w:hanging="1560"/>
        <w:rPr>
          <w:rFonts w:ascii="Roboto" w:eastAsiaTheme="majorEastAsia" w:hAnsi="Roboto" w:cs="Arial"/>
          <w:bCs/>
          <w:color w:val="002E3B" w:themeColor="accent1"/>
          <w:sz w:val="22"/>
          <w:shd w:val="clear" w:color="auto" w:fill="8DE5FF" w:themeFill="accent1" w:themeFillTint="40"/>
        </w:rPr>
      </w:pPr>
      <w:r w:rsidRPr="009B7DB5">
        <w:rPr>
          <w:rStyle w:val="Heading2Char"/>
          <w:rFonts w:ascii="Roboto" w:hAnsi="Roboto"/>
          <w:b w:val="0"/>
          <w:bCs/>
          <w:sz w:val="22"/>
          <w:szCs w:val="22"/>
        </w:rPr>
        <w:t>Job purpose:</w:t>
      </w:r>
      <w:r w:rsidR="00DA0322" w:rsidRPr="009B7DB5">
        <w:rPr>
          <w:rStyle w:val="Heading2Char"/>
          <w:rFonts w:ascii="Roboto" w:hAnsi="Roboto"/>
          <w:b w:val="0"/>
          <w:bCs/>
          <w:sz w:val="22"/>
          <w:szCs w:val="22"/>
        </w:rPr>
        <w:t xml:space="preserve"> </w:t>
      </w:r>
      <w:r w:rsidR="00DA0322" w:rsidRPr="009B7DB5">
        <w:rPr>
          <w:rStyle w:val="Heading2Char"/>
          <w:rFonts w:ascii="Roboto" w:hAnsi="Roboto"/>
          <w:b w:val="0"/>
          <w:bCs/>
          <w:sz w:val="22"/>
          <w:szCs w:val="22"/>
        </w:rPr>
        <w:tab/>
      </w:r>
      <w:r w:rsidR="00E318B7" w:rsidRPr="009B7DB5">
        <w:rPr>
          <w:rFonts w:ascii="Roboto" w:eastAsiaTheme="majorEastAsia" w:hAnsi="Roboto" w:cs="Arial"/>
          <w:bCs/>
          <w:color w:val="002E3B" w:themeColor="accent1"/>
          <w:sz w:val="22"/>
        </w:rPr>
        <w:t>To support the Head of Student Hub by leading and managing the performance of Student Hub staff, ensuring the delivery of efficient, </w:t>
      </w:r>
      <w:proofErr w:type="gramStart"/>
      <w:r w:rsidR="00E318B7" w:rsidRPr="009B7DB5">
        <w:rPr>
          <w:rFonts w:ascii="Roboto" w:eastAsiaTheme="majorEastAsia" w:hAnsi="Roboto" w:cs="Arial"/>
          <w:bCs/>
          <w:color w:val="002E3B" w:themeColor="accent1"/>
          <w:sz w:val="22"/>
        </w:rPr>
        <w:t>high quality</w:t>
      </w:r>
      <w:proofErr w:type="gramEnd"/>
      <w:r w:rsidR="00E318B7" w:rsidRPr="009B7DB5">
        <w:rPr>
          <w:rFonts w:ascii="Roboto" w:eastAsiaTheme="majorEastAsia" w:hAnsi="Roboto" w:cs="Arial"/>
          <w:bCs/>
          <w:color w:val="002E3B" w:themeColor="accent1"/>
          <w:sz w:val="22"/>
        </w:rPr>
        <w:t> services that meet internal and external quality standards and budgetary requirements. The role ensures that all activities are delivered in a timely and effective manner, fostering a culture of continuous improvement and operational excellence. </w:t>
      </w:r>
    </w:p>
    <w:p w14:paraId="310CC255" w14:textId="77777777" w:rsidR="00E318B7" w:rsidRPr="009B7DB5" w:rsidRDefault="00E318B7" w:rsidP="00E318B7">
      <w:pPr>
        <w:ind w:left="1560"/>
        <w:rPr>
          <w:rFonts w:ascii="Roboto" w:eastAsiaTheme="majorEastAsia" w:hAnsi="Roboto" w:cs="Arial"/>
          <w:bCs/>
          <w:color w:val="002E3B" w:themeColor="accent1"/>
          <w:sz w:val="22"/>
        </w:rPr>
      </w:pPr>
      <w:r w:rsidRPr="009B7DB5">
        <w:rPr>
          <w:rFonts w:ascii="Roboto" w:eastAsiaTheme="majorEastAsia" w:hAnsi="Roboto" w:cs="Arial"/>
          <w:bCs/>
          <w:color w:val="002E3B" w:themeColor="accent1"/>
          <w:sz w:val="22"/>
        </w:rPr>
        <w:t>Acting as a representative and champion of the Student Hub and wider Directorate, the post holder builds strong, collaborative relationships across the University and with external partners, promoting innovative, forward thinking and collegiate ways of working that support the Directorate's vision and University Strategy. </w:t>
      </w:r>
    </w:p>
    <w:p w14:paraId="5188124A" w14:textId="77777777" w:rsidR="00E318B7" w:rsidRPr="009B7DB5" w:rsidRDefault="00E318B7" w:rsidP="00E318B7">
      <w:pPr>
        <w:ind w:left="1560"/>
        <w:rPr>
          <w:rFonts w:ascii="Roboto" w:eastAsiaTheme="majorEastAsia" w:hAnsi="Roboto" w:cs="Arial"/>
          <w:bCs/>
          <w:color w:val="002E3B" w:themeColor="accent1"/>
          <w:sz w:val="22"/>
        </w:rPr>
      </w:pPr>
      <w:r w:rsidRPr="009B7DB5">
        <w:rPr>
          <w:rFonts w:ascii="Roboto" w:eastAsiaTheme="majorEastAsia" w:hAnsi="Roboto" w:cs="Arial"/>
          <w:bCs/>
          <w:color w:val="002E3B" w:themeColor="accent1"/>
          <w:sz w:val="22"/>
        </w:rPr>
        <w:t>The role also includes deputising for the Head of the Student Hub as required, providing leadership presence, decision making and operational oversight to ensure the delivery of the Student Hub service. </w:t>
      </w:r>
    </w:p>
    <w:p w14:paraId="3642C055" w14:textId="604C9D11" w:rsidR="00A2516E" w:rsidRPr="009B7DB5" w:rsidRDefault="00000000" w:rsidP="002B5854">
      <w:pPr>
        <w:rPr>
          <w:rFonts w:ascii="Roboto" w:hAnsi="Roboto"/>
          <w:b/>
          <w:bCs/>
          <w:color w:val="002E3B" w:themeColor="accent1"/>
          <w:sz w:val="22"/>
        </w:rPr>
      </w:pPr>
      <w:r>
        <w:rPr>
          <w:rFonts w:ascii="Roboto" w:hAnsi="Roboto"/>
          <w:b/>
          <w:bCs/>
          <w:color w:val="002E3B" w:themeColor="accent1"/>
          <w:sz w:val="22"/>
        </w:rPr>
        <w:pict w14:anchorId="5DF021C6">
          <v:rect id="_x0000_i1027" style="width:0;height:1.5pt" o:hrstd="t" o:hr="t" fillcolor="#a0a0a0" stroked="f"/>
        </w:pict>
      </w:r>
    </w:p>
    <w:p w14:paraId="39D94ABB" w14:textId="212F31AC" w:rsidR="00A2516E" w:rsidRPr="009B7DB5" w:rsidRDefault="00A2516E" w:rsidP="002B5854">
      <w:pPr>
        <w:pStyle w:val="Heading2"/>
        <w:spacing w:line="240" w:lineRule="auto"/>
        <w:rPr>
          <w:rFonts w:ascii="Roboto" w:hAnsi="Roboto"/>
          <w:b w:val="0"/>
          <w:bCs/>
          <w:sz w:val="22"/>
          <w:szCs w:val="22"/>
        </w:rPr>
      </w:pPr>
      <w:r w:rsidRPr="009B7DB5">
        <w:rPr>
          <w:rFonts w:ascii="Roboto" w:hAnsi="Roboto"/>
          <w:b w:val="0"/>
          <w:bCs/>
          <w:sz w:val="22"/>
          <w:szCs w:val="22"/>
        </w:rPr>
        <w:t xml:space="preserve">Key accountabilities and </w:t>
      </w:r>
      <w:r w:rsidR="00E87318" w:rsidRPr="009B7DB5">
        <w:rPr>
          <w:rFonts w:ascii="Roboto" w:hAnsi="Roboto"/>
          <w:b w:val="0"/>
          <w:bCs/>
          <w:sz w:val="22"/>
          <w:szCs w:val="22"/>
        </w:rPr>
        <w:t xml:space="preserve">indicative </w:t>
      </w:r>
      <w:r w:rsidRPr="009B7DB5">
        <w:rPr>
          <w:rFonts w:ascii="Roboto" w:hAnsi="Roboto"/>
          <w:b w:val="0"/>
          <w:bCs/>
          <w:sz w:val="22"/>
          <w:szCs w:val="22"/>
        </w:rPr>
        <w:t>time allocation</w:t>
      </w:r>
      <w:r w:rsidR="008A448A" w:rsidRPr="009B7DB5">
        <w:rPr>
          <w:rFonts w:ascii="Roboto" w:hAnsi="Roboto"/>
          <w:b w:val="0"/>
          <w:bCs/>
          <w:sz w:val="22"/>
          <w:szCs w:val="22"/>
        </w:rPr>
        <w:t>:</w:t>
      </w:r>
    </w:p>
    <w:p w14:paraId="0A9C4A0A" w14:textId="37FC9AB8" w:rsidR="00886EF0" w:rsidRPr="009B7DB5" w:rsidRDefault="00247680" w:rsidP="002B5854">
      <w:pPr>
        <w:pStyle w:val="ListParagraph"/>
        <w:numPr>
          <w:ilvl w:val="0"/>
          <w:numId w:val="1"/>
        </w:numPr>
        <w:shd w:val="clear" w:color="auto" w:fill="C5D2DA" w:themeFill="background2" w:themeFillShade="E6"/>
        <w:ind w:left="9639" w:hanging="9639"/>
        <w:contextualSpacing w:val="0"/>
        <w:rPr>
          <w:rFonts w:ascii="Roboto" w:hAnsi="Roboto"/>
          <w:b/>
          <w:bCs/>
          <w:color w:val="002E3B" w:themeColor="accent1"/>
          <w:sz w:val="22"/>
        </w:rPr>
      </w:pPr>
      <w:r w:rsidRPr="009B7DB5">
        <w:rPr>
          <w:rFonts w:ascii="Roboto" w:hAnsi="Roboto"/>
          <w:b/>
          <w:bCs/>
          <w:color w:val="002E3B" w:themeColor="accent1"/>
          <w:sz w:val="22"/>
        </w:rPr>
        <w:t>30</w:t>
      </w:r>
      <w:r w:rsidR="00886EF0" w:rsidRPr="009B7DB5">
        <w:rPr>
          <w:rFonts w:ascii="Roboto" w:hAnsi="Roboto"/>
          <w:b/>
          <w:bCs/>
          <w:color w:val="002E3B" w:themeColor="accent1"/>
          <w:sz w:val="22"/>
        </w:rPr>
        <w:t>%</w:t>
      </w:r>
    </w:p>
    <w:p w14:paraId="17AD180C" w14:textId="0C1CB7BC" w:rsidR="008B0F71" w:rsidRPr="009B7DB5" w:rsidRDefault="00E318B7" w:rsidP="00E318B7">
      <w:pPr>
        <w:pStyle w:val="ListParagraph"/>
        <w:ind w:left="567" w:right="907"/>
        <w:contextualSpacing w:val="0"/>
        <w:rPr>
          <w:rFonts w:ascii="Roboto" w:hAnsi="Roboto" w:cs="Arial"/>
          <w:color w:val="002E3B" w:themeColor="accent1"/>
          <w:sz w:val="22"/>
        </w:rPr>
      </w:pPr>
      <w:r w:rsidRPr="009B7DB5">
        <w:rPr>
          <w:rFonts w:ascii="Roboto" w:hAnsi="Roboto" w:cs="Arial"/>
          <w:color w:val="002E3B" w:themeColor="accent1"/>
          <w:sz w:val="22"/>
        </w:rPr>
        <w:t>Lead staff development and team performance through effective business planning to ensure the Student Hub delivers a student</w:t>
      </w:r>
      <w:r w:rsidRPr="009B7DB5">
        <w:rPr>
          <w:rFonts w:ascii="Roboto" w:hAnsi="Roboto" w:cs="Arial"/>
          <w:color w:val="002E3B" w:themeColor="accent1"/>
          <w:sz w:val="22"/>
        </w:rPr>
        <w:noBreakHyphen/>
        <w:t>centred service across all channels and locations. Work closely with stakeholders to anticipate service needs, streamline processes, and ensure queries are resolved promptly and effectively. Set clear objectives and priorities, providing regular guidance and feedback so staff are empowered to deliver the service to a consistent standard. Monitor progress through structured one to ones and the annual review </w:t>
      </w:r>
      <w:proofErr w:type="gramStart"/>
      <w:r w:rsidRPr="009B7DB5">
        <w:rPr>
          <w:rFonts w:ascii="Roboto" w:hAnsi="Roboto" w:cs="Arial"/>
          <w:color w:val="002E3B" w:themeColor="accent1"/>
          <w:sz w:val="22"/>
        </w:rPr>
        <w:t>cycle, and</w:t>
      </w:r>
      <w:proofErr w:type="gramEnd"/>
      <w:r w:rsidRPr="009B7DB5">
        <w:rPr>
          <w:rFonts w:ascii="Roboto" w:hAnsi="Roboto" w:cs="Arial"/>
          <w:color w:val="002E3B" w:themeColor="accent1"/>
          <w:sz w:val="22"/>
        </w:rPr>
        <w:t> promote a collaborative culture focused on continuous improvement and exceptional service outcomes. </w:t>
      </w:r>
    </w:p>
    <w:p w14:paraId="22655E3B" w14:textId="52629D99" w:rsidR="00886EF0" w:rsidRPr="009B7DB5" w:rsidRDefault="00247680" w:rsidP="002B5854">
      <w:pPr>
        <w:pStyle w:val="ListParagraph"/>
        <w:numPr>
          <w:ilvl w:val="0"/>
          <w:numId w:val="1"/>
        </w:numPr>
        <w:shd w:val="clear" w:color="auto" w:fill="C5D2DA" w:themeFill="background2" w:themeFillShade="E6"/>
        <w:ind w:left="9639" w:hanging="9639"/>
        <w:contextualSpacing w:val="0"/>
        <w:rPr>
          <w:rFonts w:ascii="Roboto" w:hAnsi="Roboto"/>
          <w:b/>
          <w:bCs/>
          <w:color w:val="002E3B" w:themeColor="accent1"/>
          <w:sz w:val="22"/>
        </w:rPr>
      </w:pPr>
      <w:r w:rsidRPr="009B7DB5">
        <w:rPr>
          <w:rFonts w:ascii="Roboto" w:hAnsi="Roboto"/>
          <w:b/>
          <w:bCs/>
          <w:color w:val="002E3B" w:themeColor="accent1"/>
          <w:sz w:val="22"/>
        </w:rPr>
        <w:t>15</w:t>
      </w:r>
      <w:r w:rsidR="00886EF0" w:rsidRPr="009B7DB5">
        <w:rPr>
          <w:rFonts w:ascii="Roboto" w:hAnsi="Roboto"/>
          <w:b/>
          <w:bCs/>
          <w:color w:val="002E3B" w:themeColor="accent1"/>
          <w:sz w:val="22"/>
        </w:rPr>
        <w:t>%</w:t>
      </w:r>
    </w:p>
    <w:p w14:paraId="151FC345" w14:textId="2A4A9E84" w:rsidR="008B0F71" w:rsidRPr="009B7DB5" w:rsidRDefault="00E318B7" w:rsidP="002B5854">
      <w:pPr>
        <w:pStyle w:val="ListParagraph"/>
        <w:ind w:left="567" w:right="907"/>
        <w:contextualSpacing w:val="0"/>
        <w:rPr>
          <w:rFonts w:ascii="Roboto" w:hAnsi="Roboto" w:cs="Arial"/>
          <w:color w:val="002E3B" w:themeColor="accent1"/>
          <w:sz w:val="22"/>
        </w:rPr>
      </w:pPr>
      <w:r w:rsidRPr="009B7DB5">
        <w:rPr>
          <w:rFonts w:ascii="Roboto" w:hAnsi="Roboto" w:cs="Arial"/>
          <w:color w:val="002E3B" w:themeColor="accent1"/>
          <w:sz w:val="22"/>
        </w:rPr>
        <w:t>Work with the Head of Student Hub to undertake detailed statistical analysis of all available service information, using insights to inform procedural and process reviews and to identify areas of concern or success. Apply this evidence to support informed decision making.</w:t>
      </w:r>
    </w:p>
    <w:p w14:paraId="47F02906" w14:textId="00BD9543" w:rsidR="00E318B7" w:rsidRPr="009B7DB5" w:rsidRDefault="00E318B7" w:rsidP="00E318B7">
      <w:pPr>
        <w:pStyle w:val="ListParagraph"/>
        <w:ind w:left="567" w:right="907"/>
        <w:contextualSpacing w:val="0"/>
        <w:rPr>
          <w:rFonts w:ascii="Roboto" w:hAnsi="Roboto" w:cs="Arial"/>
          <w:color w:val="002E3B" w:themeColor="accent1"/>
          <w:sz w:val="22"/>
        </w:rPr>
      </w:pPr>
      <w:r w:rsidRPr="009B7DB5">
        <w:rPr>
          <w:rFonts w:ascii="Roboto" w:hAnsi="Roboto" w:cs="Arial"/>
          <w:color w:val="002E3B" w:themeColor="accent1"/>
          <w:sz w:val="22"/>
        </w:rPr>
        <w:lastRenderedPageBreak/>
        <w:t>Responsible for effective budget monitoring of staff and non-staff costs. Support the Head of Student Hub with regular resource planning, review, and financial forecasting to ensure the service operates within agreed budgetary parameters. Provide informed recommendations on resource </w:t>
      </w:r>
      <w:proofErr w:type="gramStart"/>
      <w:r w:rsidRPr="009B7DB5">
        <w:rPr>
          <w:rFonts w:ascii="Roboto" w:hAnsi="Roboto" w:cs="Arial"/>
          <w:color w:val="002E3B" w:themeColor="accent1"/>
          <w:sz w:val="22"/>
        </w:rPr>
        <w:t>allocation, and</w:t>
      </w:r>
      <w:proofErr w:type="gramEnd"/>
      <w:r w:rsidRPr="009B7DB5">
        <w:rPr>
          <w:rFonts w:ascii="Roboto" w:hAnsi="Roboto" w:cs="Arial"/>
          <w:color w:val="002E3B" w:themeColor="accent1"/>
          <w:sz w:val="22"/>
        </w:rPr>
        <w:t> contribute to the development of </w:t>
      </w:r>
      <w:proofErr w:type="gramStart"/>
      <w:r w:rsidRPr="009B7DB5">
        <w:rPr>
          <w:rFonts w:ascii="Roboto" w:hAnsi="Roboto" w:cs="Arial"/>
          <w:color w:val="002E3B" w:themeColor="accent1"/>
          <w:sz w:val="22"/>
        </w:rPr>
        <w:t>cost effective</w:t>
      </w:r>
      <w:proofErr w:type="gramEnd"/>
      <w:r w:rsidRPr="009B7DB5">
        <w:rPr>
          <w:rFonts w:ascii="Roboto" w:hAnsi="Roboto" w:cs="Arial"/>
          <w:color w:val="002E3B" w:themeColor="accent1"/>
          <w:sz w:val="22"/>
        </w:rPr>
        <w:t xml:space="preserve"> approaches that maintain service quality while ensuring financial sustainability.  </w:t>
      </w:r>
    </w:p>
    <w:p w14:paraId="2A09BA2F" w14:textId="46B92CEB" w:rsidR="00886EF0" w:rsidRPr="009B7DB5" w:rsidRDefault="00247680" w:rsidP="002B5854">
      <w:pPr>
        <w:pStyle w:val="ListParagraph"/>
        <w:numPr>
          <w:ilvl w:val="0"/>
          <w:numId w:val="1"/>
        </w:numPr>
        <w:shd w:val="clear" w:color="auto" w:fill="C5D2DA" w:themeFill="background2" w:themeFillShade="E6"/>
        <w:ind w:left="9639" w:hanging="9639"/>
        <w:contextualSpacing w:val="0"/>
        <w:rPr>
          <w:rFonts w:ascii="Roboto" w:hAnsi="Roboto"/>
          <w:b/>
          <w:bCs/>
          <w:color w:val="002E3B" w:themeColor="accent1"/>
          <w:sz w:val="22"/>
        </w:rPr>
      </w:pPr>
      <w:r w:rsidRPr="009B7DB5">
        <w:rPr>
          <w:rFonts w:ascii="Roboto" w:hAnsi="Roboto"/>
          <w:b/>
          <w:bCs/>
          <w:color w:val="002E3B" w:themeColor="accent1"/>
          <w:sz w:val="22"/>
        </w:rPr>
        <w:t>15</w:t>
      </w:r>
      <w:r w:rsidR="00886EF0" w:rsidRPr="009B7DB5">
        <w:rPr>
          <w:rFonts w:ascii="Roboto" w:hAnsi="Roboto"/>
          <w:b/>
          <w:bCs/>
          <w:color w:val="002E3B" w:themeColor="accent1"/>
          <w:sz w:val="22"/>
        </w:rPr>
        <w:t>%</w:t>
      </w:r>
    </w:p>
    <w:p w14:paraId="1953EDED" w14:textId="5A2FE2F0" w:rsidR="00E318B7" w:rsidRPr="009B7DB5" w:rsidRDefault="00E318B7" w:rsidP="00E318B7">
      <w:pPr>
        <w:pStyle w:val="ListParagraph"/>
        <w:ind w:left="567" w:right="907"/>
        <w:contextualSpacing w:val="0"/>
        <w:rPr>
          <w:rFonts w:ascii="Roboto" w:hAnsi="Roboto" w:cs="Arial"/>
          <w:color w:val="002E3B" w:themeColor="accent1"/>
          <w:sz w:val="22"/>
        </w:rPr>
      </w:pPr>
      <w:r w:rsidRPr="009B7DB5">
        <w:rPr>
          <w:rFonts w:ascii="Roboto" w:hAnsi="Roboto" w:cs="Arial"/>
          <w:color w:val="002E3B" w:themeColor="accent1"/>
          <w:sz w:val="22"/>
        </w:rPr>
        <w:t>Actively represent, promote and champion Student Experience Directorate within the University and externally, undertaking horizon scanning identify innovations, opportunities and external market influences that could inform future service development. </w:t>
      </w:r>
    </w:p>
    <w:p w14:paraId="72ECD5FC" w14:textId="7DF278CA" w:rsidR="00886EF0" w:rsidRPr="009B7DB5" w:rsidRDefault="00247680" w:rsidP="002B5854">
      <w:pPr>
        <w:pStyle w:val="ListParagraph"/>
        <w:numPr>
          <w:ilvl w:val="0"/>
          <w:numId w:val="1"/>
        </w:numPr>
        <w:shd w:val="clear" w:color="auto" w:fill="C5D2DA" w:themeFill="background2" w:themeFillShade="E6"/>
        <w:ind w:left="9639" w:hanging="9639"/>
        <w:contextualSpacing w:val="0"/>
        <w:rPr>
          <w:rFonts w:ascii="Roboto" w:hAnsi="Roboto"/>
          <w:b/>
          <w:bCs/>
          <w:color w:val="002E3B" w:themeColor="accent1"/>
          <w:sz w:val="22"/>
        </w:rPr>
      </w:pPr>
      <w:r w:rsidRPr="009B7DB5">
        <w:rPr>
          <w:rFonts w:ascii="Roboto" w:hAnsi="Roboto"/>
          <w:b/>
          <w:bCs/>
          <w:color w:val="002E3B" w:themeColor="accent1"/>
          <w:sz w:val="22"/>
        </w:rPr>
        <w:t>10</w:t>
      </w:r>
      <w:r w:rsidR="00886EF0" w:rsidRPr="009B7DB5">
        <w:rPr>
          <w:rFonts w:ascii="Roboto" w:hAnsi="Roboto"/>
          <w:b/>
          <w:bCs/>
          <w:color w:val="002E3B" w:themeColor="accent1"/>
          <w:sz w:val="22"/>
        </w:rPr>
        <w:t>%</w:t>
      </w:r>
    </w:p>
    <w:p w14:paraId="077C6CC0" w14:textId="77777777" w:rsidR="00E318B7" w:rsidRPr="009B7DB5" w:rsidRDefault="00E318B7" w:rsidP="002B5854">
      <w:pPr>
        <w:pStyle w:val="ListParagraph"/>
        <w:ind w:left="567" w:right="907"/>
        <w:contextualSpacing w:val="0"/>
        <w:rPr>
          <w:rFonts w:ascii="Roboto" w:hAnsi="Roboto" w:cs="Arial"/>
          <w:color w:val="002E3B" w:themeColor="accent1"/>
          <w:sz w:val="22"/>
        </w:rPr>
      </w:pPr>
      <w:r w:rsidRPr="009B7DB5">
        <w:rPr>
          <w:rFonts w:ascii="Roboto" w:hAnsi="Roboto" w:cs="Arial"/>
          <w:color w:val="002E3B" w:themeColor="accent1"/>
          <w:sz w:val="22"/>
        </w:rPr>
        <w:t>Responsible for the attainment of service quality standards within area of responsibility (e.g. KPI’s, Ofsted, QAG, Matrix, Quest, </w:t>
      </w:r>
      <w:proofErr w:type="spellStart"/>
      <w:r w:rsidRPr="009B7DB5">
        <w:rPr>
          <w:rFonts w:ascii="Roboto" w:hAnsi="Roboto" w:cs="Arial"/>
          <w:color w:val="002E3B" w:themeColor="accent1"/>
          <w:sz w:val="22"/>
        </w:rPr>
        <w:t>UUKCoP</w:t>
      </w:r>
      <w:proofErr w:type="spellEnd"/>
      <w:r w:rsidRPr="009B7DB5">
        <w:rPr>
          <w:rFonts w:ascii="Roboto" w:hAnsi="Roboto" w:cs="Arial"/>
          <w:color w:val="002E3B" w:themeColor="accent1"/>
          <w:sz w:val="22"/>
        </w:rPr>
        <w:t>, etc.</w:t>
      </w:r>
      <w:proofErr w:type="gramStart"/>
      <w:r w:rsidRPr="009B7DB5">
        <w:rPr>
          <w:rFonts w:ascii="Roboto" w:hAnsi="Roboto" w:cs="Arial"/>
          <w:color w:val="002E3B" w:themeColor="accent1"/>
          <w:sz w:val="22"/>
        </w:rPr>
        <w:t>) ,</w:t>
      </w:r>
      <w:proofErr w:type="gramEnd"/>
      <w:r w:rsidRPr="009B7DB5">
        <w:rPr>
          <w:rFonts w:ascii="Roboto" w:hAnsi="Roboto" w:cs="Arial"/>
          <w:color w:val="002E3B" w:themeColor="accent1"/>
          <w:sz w:val="22"/>
        </w:rPr>
        <w:t> identifying, communicating and implementing relevant policy and procedural changes across the team.</w:t>
      </w:r>
    </w:p>
    <w:p w14:paraId="5D2C2952" w14:textId="52540935" w:rsidR="00886EF0" w:rsidRPr="009B7DB5" w:rsidRDefault="00247680" w:rsidP="002B5854">
      <w:pPr>
        <w:pStyle w:val="ListParagraph"/>
        <w:numPr>
          <w:ilvl w:val="0"/>
          <w:numId w:val="1"/>
        </w:numPr>
        <w:shd w:val="clear" w:color="auto" w:fill="C5D2DA" w:themeFill="background2" w:themeFillShade="E6"/>
        <w:ind w:left="9639" w:hanging="9639"/>
        <w:contextualSpacing w:val="0"/>
        <w:rPr>
          <w:rFonts w:ascii="Roboto" w:hAnsi="Roboto"/>
          <w:b/>
          <w:bCs/>
          <w:color w:val="002E3B" w:themeColor="accent1"/>
          <w:sz w:val="22"/>
        </w:rPr>
      </w:pPr>
      <w:r w:rsidRPr="009B7DB5">
        <w:rPr>
          <w:rFonts w:ascii="Roboto" w:hAnsi="Roboto"/>
          <w:b/>
          <w:bCs/>
          <w:color w:val="002E3B" w:themeColor="accent1"/>
          <w:sz w:val="22"/>
        </w:rPr>
        <w:t>10</w:t>
      </w:r>
      <w:r w:rsidR="00886EF0" w:rsidRPr="009B7DB5">
        <w:rPr>
          <w:rFonts w:ascii="Roboto" w:hAnsi="Roboto"/>
          <w:b/>
          <w:bCs/>
          <w:color w:val="002E3B" w:themeColor="accent1"/>
          <w:sz w:val="22"/>
        </w:rPr>
        <w:t>%</w:t>
      </w:r>
    </w:p>
    <w:p w14:paraId="01B1BCF5" w14:textId="1AAAAF5D" w:rsidR="00E318B7" w:rsidRPr="009B7DB5" w:rsidRDefault="00E318B7" w:rsidP="00812F3B">
      <w:pPr>
        <w:pStyle w:val="ListParagraph"/>
        <w:ind w:left="567" w:right="907"/>
        <w:contextualSpacing w:val="0"/>
        <w:rPr>
          <w:rFonts w:ascii="Roboto" w:hAnsi="Roboto" w:cs="Arial"/>
          <w:color w:val="002E3B" w:themeColor="accent1"/>
          <w:sz w:val="22"/>
        </w:rPr>
      </w:pPr>
      <w:r w:rsidRPr="009B7DB5">
        <w:rPr>
          <w:rFonts w:ascii="Roboto" w:hAnsi="Roboto" w:cs="Arial"/>
          <w:color w:val="002E3B" w:themeColor="accent1"/>
          <w:sz w:val="22"/>
        </w:rPr>
        <w:t xml:space="preserve">To regularly engage and liaise with internal and external stakeholders to ensure meaningful consultation and feedback is captured, contributing to the ongoing development of the Student Experience Directorate’s vision, policy frameworks, procedures, and service delivery.  </w:t>
      </w:r>
    </w:p>
    <w:p w14:paraId="33FDFB3A" w14:textId="710C3019" w:rsidR="00886EF0" w:rsidRPr="009B7DB5" w:rsidRDefault="00247680" w:rsidP="002B5854">
      <w:pPr>
        <w:pStyle w:val="ListParagraph"/>
        <w:numPr>
          <w:ilvl w:val="0"/>
          <w:numId w:val="1"/>
        </w:numPr>
        <w:shd w:val="clear" w:color="auto" w:fill="C5D2DA" w:themeFill="background2" w:themeFillShade="E6"/>
        <w:ind w:left="9639" w:hanging="9639"/>
        <w:contextualSpacing w:val="0"/>
        <w:rPr>
          <w:rFonts w:ascii="Roboto" w:hAnsi="Roboto"/>
          <w:b/>
          <w:bCs/>
          <w:color w:val="002E3B" w:themeColor="accent1"/>
          <w:sz w:val="22"/>
        </w:rPr>
      </w:pPr>
      <w:r w:rsidRPr="009B7DB5">
        <w:rPr>
          <w:rFonts w:ascii="Roboto" w:hAnsi="Roboto"/>
          <w:b/>
          <w:bCs/>
          <w:color w:val="002E3B" w:themeColor="accent1"/>
          <w:sz w:val="22"/>
        </w:rPr>
        <w:t>10</w:t>
      </w:r>
      <w:r w:rsidR="00886EF0" w:rsidRPr="009B7DB5">
        <w:rPr>
          <w:rFonts w:ascii="Roboto" w:hAnsi="Roboto"/>
          <w:b/>
          <w:bCs/>
          <w:color w:val="002E3B" w:themeColor="accent1"/>
          <w:sz w:val="22"/>
        </w:rPr>
        <w:t>%</w:t>
      </w:r>
    </w:p>
    <w:p w14:paraId="3F877AD8" w14:textId="77777777" w:rsidR="00E318B7" w:rsidRPr="009B7DB5" w:rsidRDefault="00E318B7" w:rsidP="002B5854">
      <w:pPr>
        <w:pStyle w:val="ListParagraph"/>
        <w:ind w:left="567" w:right="907"/>
        <w:contextualSpacing w:val="0"/>
        <w:rPr>
          <w:rFonts w:ascii="Roboto" w:hAnsi="Roboto" w:cs="Arial"/>
          <w:color w:val="002E3B" w:themeColor="accent1"/>
          <w:sz w:val="22"/>
        </w:rPr>
      </w:pPr>
      <w:r w:rsidRPr="009B7DB5">
        <w:rPr>
          <w:rFonts w:ascii="Roboto" w:hAnsi="Roboto" w:cs="Arial"/>
          <w:color w:val="002E3B" w:themeColor="accent1"/>
          <w:sz w:val="22"/>
        </w:rPr>
        <w:t xml:space="preserve">To lead the formulation and delivery of Student Experience Directorate strategy and action plan, taking responsibility for its full implementation, and ensuring staff are actively engaged in meaningful reflection and critical review.  </w:t>
      </w:r>
    </w:p>
    <w:p w14:paraId="05048D34" w14:textId="4F136E60" w:rsidR="00BB1088" w:rsidRPr="009B7DB5" w:rsidRDefault="00247680" w:rsidP="002B5854">
      <w:pPr>
        <w:pStyle w:val="ListParagraph"/>
        <w:numPr>
          <w:ilvl w:val="0"/>
          <w:numId w:val="1"/>
        </w:numPr>
        <w:shd w:val="clear" w:color="auto" w:fill="C5D2DA" w:themeFill="background2" w:themeFillShade="E6"/>
        <w:ind w:left="9639" w:hanging="9639"/>
        <w:contextualSpacing w:val="0"/>
        <w:rPr>
          <w:rFonts w:ascii="Roboto" w:hAnsi="Roboto"/>
          <w:b/>
          <w:bCs/>
          <w:color w:val="002E3B" w:themeColor="accent1"/>
          <w:sz w:val="22"/>
        </w:rPr>
      </w:pPr>
      <w:r w:rsidRPr="009B7DB5">
        <w:rPr>
          <w:rFonts w:ascii="Roboto" w:hAnsi="Roboto"/>
          <w:b/>
          <w:bCs/>
          <w:color w:val="002E3B" w:themeColor="accent1"/>
          <w:sz w:val="22"/>
        </w:rPr>
        <w:t>10</w:t>
      </w:r>
      <w:r w:rsidR="00BB1088" w:rsidRPr="009B7DB5">
        <w:rPr>
          <w:rFonts w:ascii="Roboto" w:hAnsi="Roboto"/>
          <w:b/>
          <w:bCs/>
          <w:color w:val="002E3B" w:themeColor="accent1"/>
          <w:sz w:val="22"/>
        </w:rPr>
        <w:t>%</w:t>
      </w:r>
    </w:p>
    <w:p w14:paraId="728C0E6E" w14:textId="77777777" w:rsidR="00247680" w:rsidRPr="009B7DB5" w:rsidRDefault="00247680" w:rsidP="00247680">
      <w:pPr>
        <w:pStyle w:val="ListParagraph"/>
        <w:ind w:left="567" w:right="340"/>
        <w:rPr>
          <w:rFonts w:ascii="Roboto" w:hAnsi="Roboto" w:cs="Arial"/>
          <w:color w:val="002E3B" w:themeColor="accent1"/>
          <w:sz w:val="22"/>
        </w:rPr>
      </w:pPr>
      <w:r w:rsidRPr="009B7DB5">
        <w:rPr>
          <w:rFonts w:ascii="Roboto" w:hAnsi="Roboto" w:cs="Arial"/>
          <w:color w:val="002E3B" w:themeColor="accent1"/>
          <w:sz w:val="22"/>
        </w:rPr>
        <w:t>Any other duties as allocated by the line manager following consultation with the post holder. </w:t>
      </w:r>
    </w:p>
    <w:p w14:paraId="27F3482B" w14:textId="03722868" w:rsidR="00247680" w:rsidRPr="009B7DB5" w:rsidRDefault="00247680" w:rsidP="00247680">
      <w:pPr>
        <w:pStyle w:val="ListParagraph"/>
        <w:ind w:left="567" w:right="340"/>
        <w:rPr>
          <w:rFonts w:ascii="Roboto" w:hAnsi="Roboto" w:cs="Arial"/>
          <w:color w:val="002E3B" w:themeColor="accent1"/>
          <w:sz w:val="22"/>
        </w:rPr>
      </w:pPr>
      <w:r w:rsidRPr="009B7DB5">
        <w:rPr>
          <w:rFonts w:ascii="Roboto" w:hAnsi="Roboto" w:cs="Arial"/>
          <w:color w:val="002E3B" w:themeColor="accent1"/>
          <w:sz w:val="22"/>
        </w:rPr>
        <w:t>The post-holder is expected to undertake all personal administration required within the </w:t>
      </w:r>
      <w:proofErr w:type="gramStart"/>
      <w:r w:rsidRPr="009B7DB5">
        <w:rPr>
          <w:rFonts w:ascii="Roboto" w:hAnsi="Roboto" w:cs="Arial"/>
          <w:color w:val="002E3B" w:themeColor="accent1"/>
          <w:sz w:val="22"/>
        </w:rPr>
        <w:t>role, and</w:t>
      </w:r>
      <w:proofErr w:type="gramEnd"/>
      <w:r w:rsidRPr="009B7DB5">
        <w:rPr>
          <w:rFonts w:ascii="Roboto" w:hAnsi="Roboto" w:cs="Arial"/>
          <w:color w:val="002E3B" w:themeColor="accent1"/>
          <w:sz w:val="22"/>
        </w:rPr>
        <w:t> adhere to University Policy and relevant legislation (e.g. H&amp;S compliance). </w:t>
      </w:r>
    </w:p>
    <w:p w14:paraId="4365D791" w14:textId="03311F0A" w:rsidR="00886EF0" w:rsidRPr="009B7DB5" w:rsidRDefault="00000000" w:rsidP="002B5854">
      <w:pPr>
        <w:rPr>
          <w:rFonts w:ascii="Roboto" w:hAnsi="Roboto"/>
          <w:color w:val="002E3B" w:themeColor="accent1"/>
          <w:sz w:val="22"/>
        </w:rPr>
      </w:pPr>
      <w:r>
        <w:rPr>
          <w:rFonts w:ascii="Roboto" w:hAnsi="Roboto"/>
          <w:b/>
          <w:bCs/>
          <w:color w:val="002E3B" w:themeColor="accent1"/>
          <w:sz w:val="22"/>
        </w:rPr>
        <w:pict w14:anchorId="67CECA3B">
          <v:rect id="_x0000_i1028" style="width:0;height:1.5pt" o:hralign="center" o:hrstd="t" o:hr="t" fillcolor="#a0a0a0" stroked="f"/>
        </w:pict>
      </w:r>
    </w:p>
    <w:p w14:paraId="015B90AA"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Internal and external relationships: </w:t>
      </w:r>
    </w:p>
    <w:p w14:paraId="30C98600"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Internal  </w:t>
      </w:r>
    </w:p>
    <w:p w14:paraId="3E268957"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w:t>
      </w:r>
      <w:r w:rsidRPr="009B7DB5">
        <w:rPr>
          <w:rFonts w:ascii="Roboto" w:hAnsi="Roboto"/>
          <w:color w:val="002E3B" w:themeColor="accent1"/>
          <w:sz w:val="22"/>
        </w:rPr>
        <w:tab/>
        <w:t>Student Body  </w:t>
      </w:r>
    </w:p>
    <w:p w14:paraId="676F9DB1"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w:t>
      </w:r>
      <w:r w:rsidRPr="009B7DB5">
        <w:rPr>
          <w:rFonts w:ascii="Roboto" w:hAnsi="Roboto"/>
          <w:color w:val="002E3B" w:themeColor="accent1"/>
          <w:sz w:val="22"/>
        </w:rPr>
        <w:tab/>
        <w:t>All Student Experience Directorate  </w:t>
      </w:r>
    </w:p>
    <w:p w14:paraId="4001719B"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w:t>
      </w:r>
      <w:r w:rsidRPr="009B7DB5">
        <w:rPr>
          <w:rFonts w:ascii="Roboto" w:hAnsi="Roboto"/>
          <w:color w:val="002E3B" w:themeColor="accent1"/>
          <w:sz w:val="22"/>
        </w:rPr>
        <w:tab/>
        <w:t>All Professional Services  </w:t>
      </w:r>
    </w:p>
    <w:p w14:paraId="12702D24"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w:t>
      </w:r>
      <w:r w:rsidRPr="009B7DB5">
        <w:rPr>
          <w:rFonts w:ascii="Roboto" w:hAnsi="Roboto"/>
          <w:color w:val="002E3B" w:themeColor="accent1"/>
          <w:sz w:val="22"/>
        </w:rPr>
        <w:tab/>
        <w:t>All Faculties  </w:t>
      </w:r>
    </w:p>
    <w:p w14:paraId="74806BC8"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w:t>
      </w:r>
      <w:r w:rsidRPr="009B7DB5">
        <w:rPr>
          <w:rFonts w:ascii="Roboto" w:hAnsi="Roboto"/>
          <w:color w:val="002E3B" w:themeColor="accent1"/>
          <w:sz w:val="22"/>
        </w:rPr>
        <w:tab/>
        <w:t>Office of the Vice Chancellor  </w:t>
      </w:r>
    </w:p>
    <w:p w14:paraId="7DB3D036"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 External  </w:t>
      </w:r>
    </w:p>
    <w:p w14:paraId="7647B1DB"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w:t>
      </w:r>
      <w:r w:rsidRPr="009B7DB5">
        <w:rPr>
          <w:rFonts w:ascii="Roboto" w:hAnsi="Roboto"/>
          <w:color w:val="002E3B" w:themeColor="accent1"/>
          <w:sz w:val="22"/>
        </w:rPr>
        <w:tab/>
        <w:t>Students’ Union  </w:t>
      </w:r>
    </w:p>
    <w:p w14:paraId="377F23B5"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w:t>
      </w:r>
      <w:r w:rsidRPr="009B7DB5">
        <w:rPr>
          <w:rFonts w:ascii="Roboto" w:hAnsi="Roboto"/>
          <w:color w:val="002E3B" w:themeColor="accent1"/>
          <w:sz w:val="22"/>
        </w:rPr>
        <w:tab/>
        <w:t>National Governing/Professional Bodies  </w:t>
      </w:r>
    </w:p>
    <w:p w14:paraId="2389A80E"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w:t>
      </w:r>
      <w:r w:rsidRPr="009B7DB5">
        <w:rPr>
          <w:rFonts w:ascii="Roboto" w:hAnsi="Roboto"/>
          <w:color w:val="002E3B" w:themeColor="accent1"/>
          <w:sz w:val="22"/>
        </w:rPr>
        <w:tab/>
        <w:t>Members of the Public/Community Groups  </w:t>
      </w:r>
    </w:p>
    <w:p w14:paraId="7A27DFDD" w14:textId="720E6577" w:rsidR="00A2516E" w:rsidRPr="009B7DB5" w:rsidRDefault="00000000" w:rsidP="002B5854">
      <w:pPr>
        <w:rPr>
          <w:rFonts w:ascii="Roboto" w:hAnsi="Roboto"/>
          <w:color w:val="002E3B" w:themeColor="accent1"/>
          <w:sz w:val="22"/>
        </w:rPr>
      </w:pPr>
      <w:r>
        <w:rPr>
          <w:rFonts w:ascii="Roboto" w:hAnsi="Roboto"/>
          <w:b/>
          <w:bCs/>
          <w:color w:val="002E3B" w:themeColor="accent1"/>
          <w:sz w:val="22"/>
        </w:rPr>
        <w:pict w14:anchorId="20763650">
          <v:rect id="_x0000_i1029" style="width:0;height:1.5pt" o:hralign="center" o:hrstd="t" o:hr="t" fillcolor="#a0a0a0" stroked="f"/>
        </w:pict>
      </w:r>
    </w:p>
    <w:p w14:paraId="66C40B02" w14:textId="77777777" w:rsidR="00A2516E" w:rsidRPr="009B7DB5" w:rsidRDefault="00A2516E" w:rsidP="002B5854">
      <w:pPr>
        <w:rPr>
          <w:rFonts w:ascii="Roboto" w:hAnsi="Roboto"/>
          <w:color w:val="002E3B" w:themeColor="accent1"/>
          <w:sz w:val="22"/>
        </w:rPr>
      </w:pPr>
      <w:r w:rsidRPr="009B7DB5">
        <w:rPr>
          <w:rFonts w:ascii="Roboto" w:hAnsi="Roboto"/>
          <w:color w:val="002E3B" w:themeColor="accent1"/>
          <w:sz w:val="22"/>
        </w:rPr>
        <w:t>Special requirements:</w:t>
      </w:r>
    </w:p>
    <w:p w14:paraId="126E331B"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The post holder is expected to work flexibly to support service delivery. This may include occasional evening or weekend work, as required.  </w:t>
      </w:r>
    </w:p>
    <w:p w14:paraId="28AB5AD1"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The post holder is required to work 100% on-site. This role cannot be delivered remotely and must be based within a Student Hub location.  </w:t>
      </w:r>
    </w:p>
    <w:p w14:paraId="50C7CCC1"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The post holder may be required to work from the Student Hub on Highfield Campus or one of the Student Hub satellite hubs, which include locations around Southampton, and Winchester School of Art, and therefore the post holder must be willing to travel.  </w:t>
      </w:r>
    </w:p>
    <w:p w14:paraId="1C06F73C" w14:textId="77777777"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The post holder must be comfortable working in a busy, student-facing environment and handling queries in person, by phone, and via digital channels.  </w:t>
      </w:r>
    </w:p>
    <w:p w14:paraId="52477A95" w14:textId="1B10332D" w:rsidR="004D3706" w:rsidRPr="009B7DB5" w:rsidRDefault="004D3706" w:rsidP="004D3706">
      <w:pPr>
        <w:rPr>
          <w:rFonts w:ascii="Roboto" w:hAnsi="Roboto"/>
          <w:color w:val="002E3B" w:themeColor="accent1"/>
          <w:sz w:val="22"/>
        </w:rPr>
      </w:pPr>
      <w:r w:rsidRPr="009B7DB5">
        <w:rPr>
          <w:rFonts w:ascii="Roboto" w:hAnsi="Roboto"/>
          <w:color w:val="002E3B" w:themeColor="accent1"/>
          <w:sz w:val="22"/>
        </w:rPr>
        <w:t>The Student Hub handles highly sensitive data. The post holder is expected to work strictly within the bounds of the University’s Confidentiality Policy, the Data Protection Act, and all internal policies and procedure</w:t>
      </w:r>
      <w:r w:rsidRPr="009B7DB5">
        <w:rPr>
          <w:rFonts w:ascii="Roboto" w:hAnsi="Roboto"/>
          <w:noProof/>
          <w:color w:val="002E3B" w:themeColor="accent1"/>
          <w:sz w:val="22"/>
        </w:rPr>
        <w:drawing>
          <wp:inline distT="0" distB="0" distL="0" distR="0" wp14:anchorId="12DBB9A9" wp14:editId="050F17EA">
            <wp:extent cx="9525" cy="9525"/>
            <wp:effectExtent l="0" t="0" r="0" b="0"/>
            <wp:docPr id="1618656142" name="Picture 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ha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9B7DB5">
        <w:rPr>
          <w:rFonts w:ascii="Roboto" w:hAnsi="Roboto"/>
          <w:color w:val="002E3B" w:themeColor="accent1"/>
          <w:sz w:val="22"/>
        </w:rPr>
        <w:t>.</w:t>
      </w:r>
    </w:p>
    <w:p w14:paraId="09E730F5" w14:textId="0846EB47" w:rsidR="00A2516E" w:rsidRPr="009B7DB5" w:rsidRDefault="00000000" w:rsidP="002B5854">
      <w:pPr>
        <w:rPr>
          <w:rFonts w:ascii="Roboto" w:hAnsi="Roboto"/>
          <w:color w:val="002E3B" w:themeColor="accent1"/>
          <w:sz w:val="22"/>
        </w:rPr>
      </w:pPr>
      <w:r>
        <w:rPr>
          <w:rFonts w:ascii="Roboto" w:hAnsi="Roboto"/>
          <w:b/>
          <w:bCs/>
          <w:color w:val="002E3B" w:themeColor="accent1"/>
          <w:sz w:val="22"/>
        </w:rPr>
        <w:pict w14:anchorId="721D6246">
          <v:rect id="_x0000_i1030" style="width:0;height:1.5pt" o:hralign="center" o:hrstd="t" o:hr="t" fillcolor="#a0a0a0" stroked="f"/>
        </w:pict>
      </w:r>
    </w:p>
    <w:p w14:paraId="054DE9B2" w14:textId="77777777" w:rsidR="00850136" w:rsidRPr="009B7DB5" w:rsidRDefault="00850136" w:rsidP="002B5854">
      <w:pPr>
        <w:rPr>
          <w:rFonts w:ascii="Roboto" w:hAnsi="Roboto"/>
          <w:color w:val="002E3B" w:themeColor="accent1"/>
          <w:sz w:val="22"/>
        </w:rPr>
      </w:pPr>
      <w:r w:rsidRPr="009B7DB5">
        <w:rPr>
          <w:rFonts w:ascii="Roboto" w:hAnsi="Roboto"/>
          <w:color w:val="002E3B" w:themeColor="accent1"/>
          <w:sz w:val="22"/>
        </w:rPr>
        <w:br w:type="page"/>
      </w:r>
    </w:p>
    <w:p w14:paraId="190AF81B" w14:textId="42633DCD" w:rsidR="00A2516E" w:rsidRPr="009B7DB5" w:rsidRDefault="004D46AB" w:rsidP="002B5854">
      <w:pPr>
        <w:pStyle w:val="Heading1"/>
        <w:shd w:val="clear" w:color="auto" w:fill="002E3B" w:themeFill="accent1"/>
        <w:spacing w:line="240" w:lineRule="auto"/>
        <w:rPr>
          <w:rFonts w:ascii="Roboto" w:hAnsi="Roboto"/>
          <w:b w:val="0"/>
          <w:bCs/>
          <w:sz w:val="24"/>
          <w:szCs w:val="24"/>
        </w:rPr>
      </w:pPr>
      <w:r w:rsidRPr="009B7DB5">
        <w:rPr>
          <w:rFonts w:ascii="Roboto" w:hAnsi="Roboto"/>
          <w:b w:val="0"/>
          <w:bCs/>
          <w:sz w:val="24"/>
          <w:szCs w:val="24"/>
        </w:rPr>
        <w:t xml:space="preserve">Person Specification – </w:t>
      </w:r>
      <w:r w:rsidR="00C9549D" w:rsidRPr="009B7DB5">
        <w:rPr>
          <w:rFonts w:ascii="Roboto" w:hAnsi="Roboto"/>
          <w:b w:val="0"/>
          <w:bCs/>
          <w:sz w:val="24"/>
          <w:szCs w:val="24"/>
        </w:rPr>
        <w:t>Skills</w:t>
      </w:r>
      <w:r w:rsidRPr="009B7DB5">
        <w:rPr>
          <w:rFonts w:ascii="Roboto" w:hAnsi="Roboto"/>
          <w:b w:val="0"/>
          <w:bCs/>
          <w:sz w:val="24"/>
          <w:szCs w:val="24"/>
        </w:rPr>
        <w:t xml:space="preserve"> </w:t>
      </w:r>
      <w:r w:rsidR="00C9549D" w:rsidRPr="009B7DB5">
        <w:rPr>
          <w:rFonts w:ascii="Roboto" w:hAnsi="Roboto"/>
          <w:b w:val="0"/>
          <w:bCs/>
          <w:sz w:val="24"/>
          <w:szCs w:val="24"/>
        </w:rPr>
        <w:t>and Competencies</w:t>
      </w:r>
    </w:p>
    <w:p w14:paraId="46D86466" w14:textId="77777777" w:rsidR="004D3706" w:rsidRPr="00ED3949" w:rsidRDefault="004D3706" w:rsidP="004D3706">
      <w:pPr>
        <w:rPr>
          <w:rFonts w:ascii="Roboto" w:hAnsi="Roboto"/>
          <w:color w:val="002E3B" w:themeColor="accent1"/>
          <w:sz w:val="22"/>
        </w:rPr>
      </w:pPr>
      <w:r w:rsidRPr="00ED3949">
        <w:rPr>
          <w:rFonts w:ascii="Roboto" w:hAnsi="Roboto"/>
          <w:color w:val="002E3B" w:themeColor="accent1"/>
          <w:sz w:val="22"/>
        </w:rPr>
        <w:t>All essential and desirable criteria outlined in this Person Specification will be assessed through a combination of recruitment application and CV, and where applicable numerical or written assessment. </w:t>
      </w:r>
    </w:p>
    <w:p w14:paraId="76907D69" w14:textId="77777777" w:rsidR="004D3706" w:rsidRPr="00ED3949" w:rsidRDefault="004D3706" w:rsidP="004D3706">
      <w:pPr>
        <w:rPr>
          <w:rFonts w:ascii="Roboto" w:hAnsi="Roboto"/>
          <w:color w:val="002E3B" w:themeColor="accent1"/>
          <w:sz w:val="22"/>
        </w:rPr>
      </w:pPr>
      <w:r w:rsidRPr="00ED3949">
        <w:rPr>
          <w:rFonts w:ascii="Roboto" w:hAnsi="Roboto"/>
          <w:b/>
          <w:bCs/>
          <w:color w:val="002E3B" w:themeColor="accent1"/>
          <w:sz w:val="22"/>
        </w:rPr>
        <w:t>Knowledge, Experience and Qualifications</w:t>
      </w:r>
      <w:r w:rsidRPr="00ED3949">
        <w:rPr>
          <w:rFonts w:ascii="Roboto" w:hAnsi="Roboto"/>
          <w:color w:val="002E3B" w:themeColor="accent1"/>
          <w:sz w:val="22"/>
        </w:rPr>
        <w:t> </w:t>
      </w:r>
    </w:p>
    <w:p w14:paraId="71D4FE77" w14:textId="77777777" w:rsidR="00ED3949" w:rsidRPr="00ED3949" w:rsidRDefault="00ED3949" w:rsidP="00ED3949">
      <w:pPr>
        <w:rPr>
          <w:rFonts w:ascii="Roboto" w:hAnsi="Roboto"/>
          <w:color w:val="002E3B" w:themeColor="accent1"/>
          <w:sz w:val="22"/>
        </w:rPr>
      </w:pPr>
      <w:r w:rsidRPr="00ED3949">
        <w:rPr>
          <w:rFonts w:ascii="Roboto" w:hAnsi="Roboto"/>
          <w:color w:val="002E3B" w:themeColor="accent1"/>
          <w:sz w:val="22"/>
        </w:rPr>
        <w:t>Essential </w:t>
      </w:r>
    </w:p>
    <w:p w14:paraId="13330974" w14:textId="77777777" w:rsidR="00ED3949" w:rsidRPr="00ED3949" w:rsidRDefault="00ED3949" w:rsidP="007E7208">
      <w:pPr>
        <w:numPr>
          <w:ilvl w:val="0"/>
          <w:numId w:val="7"/>
        </w:numPr>
        <w:rPr>
          <w:rFonts w:ascii="Roboto" w:hAnsi="Roboto"/>
          <w:color w:val="002E3B" w:themeColor="accent1"/>
          <w:sz w:val="22"/>
        </w:rPr>
      </w:pPr>
      <w:r w:rsidRPr="00ED3949">
        <w:rPr>
          <w:rFonts w:ascii="Roboto" w:hAnsi="Roboto"/>
          <w:color w:val="002E3B" w:themeColor="accent1"/>
          <w:sz w:val="22"/>
        </w:rPr>
        <w:t>Substantial and authoritative practical knowledge and experience in the required operational discipline, supported by general theoretical understanding. </w:t>
      </w:r>
    </w:p>
    <w:p w14:paraId="27FE621C" w14:textId="77777777" w:rsidR="00ED3949" w:rsidRPr="00ED3949" w:rsidRDefault="00ED3949" w:rsidP="007E7208">
      <w:pPr>
        <w:numPr>
          <w:ilvl w:val="0"/>
          <w:numId w:val="7"/>
        </w:numPr>
        <w:rPr>
          <w:rFonts w:ascii="Roboto" w:hAnsi="Roboto"/>
          <w:color w:val="002E3B" w:themeColor="accent1"/>
          <w:sz w:val="22"/>
        </w:rPr>
      </w:pPr>
      <w:r w:rsidRPr="00ED3949">
        <w:rPr>
          <w:rFonts w:ascii="Roboto" w:hAnsi="Roboto"/>
          <w:color w:val="002E3B" w:themeColor="accent1"/>
          <w:sz w:val="22"/>
        </w:rPr>
        <w:t>The required level of knowledge and understanding will normally have been gained through some or </w:t>
      </w:r>
      <w:proofErr w:type="gramStart"/>
      <w:r w:rsidRPr="00ED3949">
        <w:rPr>
          <w:rFonts w:ascii="Roboto" w:hAnsi="Roboto"/>
          <w:color w:val="002E3B" w:themeColor="accent1"/>
          <w:sz w:val="22"/>
        </w:rPr>
        <w:t>all of</w:t>
      </w:r>
      <w:proofErr w:type="gramEnd"/>
      <w:r w:rsidRPr="00ED3949">
        <w:rPr>
          <w:rFonts w:ascii="Roboto" w:hAnsi="Roboto"/>
          <w:color w:val="002E3B" w:themeColor="accent1"/>
          <w:sz w:val="22"/>
        </w:rPr>
        <w:t> the following: </w:t>
      </w:r>
    </w:p>
    <w:p w14:paraId="6506A423" w14:textId="77777777" w:rsidR="00ED3949" w:rsidRPr="00ED3949" w:rsidRDefault="00ED3949" w:rsidP="007E7208">
      <w:pPr>
        <w:numPr>
          <w:ilvl w:val="1"/>
          <w:numId w:val="7"/>
        </w:numPr>
        <w:rPr>
          <w:rFonts w:ascii="Roboto" w:hAnsi="Roboto"/>
          <w:color w:val="002E3B" w:themeColor="accent1"/>
          <w:sz w:val="22"/>
        </w:rPr>
      </w:pPr>
      <w:r w:rsidRPr="00ED3949">
        <w:rPr>
          <w:rFonts w:ascii="Roboto" w:hAnsi="Roboto"/>
          <w:color w:val="002E3B" w:themeColor="accent1"/>
          <w:sz w:val="22"/>
        </w:rPr>
        <w:t>Considerable work experience of working within a multi-skilled customer/client service environment </w:t>
      </w:r>
    </w:p>
    <w:p w14:paraId="4AD3B5FF" w14:textId="77777777" w:rsidR="00ED3949" w:rsidRDefault="00ED3949" w:rsidP="007E7208">
      <w:pPr>
        <w:numPr>
          <w:ilvl w:val="1"/>
          <w:numId w:val="7"/>
        </w:numPr>
        <w:rPr>
          <w:rFonts w:ascii="Roboto" w:hAnsi="Roboto"/>
          <w:color w:val="002E3B" w:themeColor="accent1"/>
          <w:sz w:val="22"/>
        </w:rPr>
      </w:pPr>
      <w:r w:rsidRPr="00ED3949">
        <w:rPr>
          <w:rFonts w:ascii="Roboto" w:hAnsi="Roboto"/>
          <w:color w:val="002E3B" w:themeColor="accent1"/>
          <w:sz w:val="22"/>
        </w:rPr>
        <w:t>Vocational training </w:t>
      </w:r>
    </w:p>
    <w:p w14:paraId="7C0F6644" w14:textId="77777777" w:rsidR="00406E06" w:rsidRDefault="00406E06" w:rsidP="00406E06">
      <w:pPr>
        <w:pStyle w:val="ListParagraph"/>
        <w:numPr>
          <w:ilvl w:val="1"/>
          <w:numId w:val="7"/>
        </w:numPr>
        <w:rPr>
          <w:rFonts w:ascii="Roboto" w:hAnsi="Roboto"/>
          <w:color w:val="002E3B" w:themeColor="accent1"/>
          <w:sz w:val="22"/>
        </w:rPr>
      </w:pPr>
      <w:r w:rsidRPr="00406E06">
        <w:rPr>
          <w:rFonts w:ascii="Roboto" w:hAnsi="Roboto"/>
          <w:color w:val="002E3B" w:themeColor="accent1"/>
          <w:sz w:val="22"/>
        </w:rPr>
        <w:t xml:space="preserve">Formal qualification(s) equivalent to Level 5 or 6 of the Regulated Qualifications Framework e.g. foundation degree or degree with honours, or Level 5 or 6 award, certificate, diploma, NVQ. </w:t>
      </w:r>
    </w:p>
    <w:p w14:paraId="2705FC97" w14:textId="029DD560" w:rsidR="00ED3949" w:rsidRPr="00406E06" w:rsidRDefault="00ED3949" w:rsidP="00406E06">
      <w:pPr>
        <w:pStyle w:val="ListParagraph"/>
        <w:numPr>
          <w:ilvl w:val="1"/>
          <w:numId w:val="7"/>
        </w:numPr>
        <w:rPr>
          <w:rFonts w:ascii="Roboto" w:hAnsi="Roboto"/>
          <w:color w:val="002E3B" w:themeColor="accent1"/>
          <w:sz w:val="22"/>
        </w:rPr>
      </w:pPr>
      <w:r w:rsidRPr="00406E06">
        <w:rPr>
          <w:rFonts w:ascii="Roboto" w:hAnsi="Roboto"/>
          <w:color w:val="002E3B" w:themeColor="accent1"/>
          <w:sz w:val="22"/>
        </w:rPr>
        <w:t>Experience of managing and investigating formal complaints </w:t>
      </w:r>
    </w:p>
    <w:p w14:paraId="2BB803EC" w14:textId="77777777" w:rsidR="00ED3949" w:rsidRPr="00ED3949" w:rsidRDefault="00ED3949" w:rsidP="00ED3949">
      <w:pPr>
        <w:rPr>
          <w:rFonts w:ascii="Roboto" w:hAnsi="Roboto"/>
          <w:color w:val="002E3B" w:themeColor="accent1"/>
          <w:sz w:val="22"/>
        </w:rPr>
      </w:pPr>
      <w:r w:rsidRPr="00ED3949">
        <w:rPr>
          <w:rFonts w:ascii="Roboto" w:hAnsi="Roboto"/>
          <w:color w:val="002E3B" w:themeColor="accent1"/>
          <w:sz w:val="22"/>
        </w:rPr>
        <w:t>Desirable </w:t>
      </w:r>
    </w:p>
    <w:p w14:paraId="4D7B511F" w14:textId="77777777" w:rsidR="00ED3949" w:rsidRPr="00ED3949" w:rsidRDefault="00ED3949" w:rsidP="007E7208">
      <w:pPr>
        <w:numPr>
          <w:ilvl w:val="0"/>
          <w:numId w:val="2"/>
        </w:numPr>
        <w:rPr>
          <w:rFonts w:ascii="Roboto" w:hAnsi="Roboto"/>
          <w:color w:val="002E3B" w:themeColor="accent1"/>
          <w:sz w:val="22"/>
        </w:rPr>
      </w:pPr>
      <w:r w:rsidRPr="00ED3949">
        <w:rPr>
          <w:rFonts w:ascii="Roboto" w:hAnsi="Roboto"/>
          <w:color w:val="002E3B" w:themeColor="accent1"/>
          <w:sz w:val="22"/>
        </w:rPr>
        <w:t>General knowledge of the Higher Education (HE) environment </w:t>
      </w:r>
    </w:p>
    <w:p w14:paraId="0EE3EAAE" w14:textId="77777777" w:rsidR="00ED3949" w:rsidRPr="00ED3949" w:rsidRDefault="00ED3949" w:rsidP="007E7208">
      <w:pPr>
        <w:numPr>
          <w:ilvl w:val="0"/>
          <w:numId w:val="3"/>
        </w:numPr>
        <w:rPr>
          <w:rFonts w:ascii="Roboto" w:hAnsi="Roboto"/>
          <w:color w:val="002E3B" w:themeColor="accent1"/>
          <w:sz w:val="22"/>
        </w:rPr>
      </w:pPr>
      <w:r w:rsidRPr="00ED3949">
        <w:rPr>
          <w:rFonts w:ascii="Roboto" w:hAnsi="Roboto"/>
          <w:color w:val="002E3B" w:themeColor="accent1"/>
          <w:sz w:val="22"/>
        </w:rPr>
        <w:t>Experience of budget management and reporting  </w:t>
      </w:r>
    </w:p>
    <w:p w14:paraId="58AED593" w14:textId="77777777" w:rsidR="00ED3949" w:rsidRPr="00ED3949" w:rsidRDefault="00ED3949" w:rsidP="007E7208">
      <w:pPr>
        <w:numPr>
          <w:ilvl w:val="0"/>
          <w:numId w:val="4"/>
        </w:numPr>
        <w:rPr>
          <w:rFonts w:ascii="Roboto" w:hAnsi="Roboto"/>
          <w:color w:val="002E3B" w:themeColor="accent1"/>
          <w:sz w:val="22"/>
        </w:rPr>
      </w:pPr>
      <w:r w:rsidRPr="00ED3949">
        <w:rPr>
          <w:rFonts w:ascii="Roboto" w:hAnsi="Roboto"/>
          <w:color w:val="002E3B" w:themeColor="accent1"/>
          <w:sz w:val="22"/>
        </w:rPr>
        <w:t>Ability to develop on-line resources  </w:t>
      </w:r>
    </w:p>
    <w:p w14:paraId="4644435D" w14:textId="77777777" w:rsidR="00ED3949" w:rsidRPr="00ED3949" w:rsidRDefault="00ED3949" w:rsidP="007E7208">
      <w:pPr>
        <w:numPr>
          <w:ilvl w:val="0"/>
          <w:numId w:val="5"/>
        </w:numPr>
        <w:rPr>
          <w:rFonts w:ascii="Roboto" w:hAnsi="Roboto"/>
          <w:color w:val="002E3B" w:themeColor="accent1"/>
          <w:sz w:val="22"/>
        </w:rPr>
      </w:pPr>
      <w:r w:rsidRPr="00ED3949">
        <w:rPr>
          <w:rFonts w:ascii="Roboto" w:hAnsi="Roboto"/>
          <w:color w:val="002E3B" w:themeColor="accent1"/>
          <w:sz w:val="22"/>
        </w:rPr>
        <w:t>Able to understand cultural diversity   </w:t>
      </w:r>
    </w:p>
    <w:p w14:paraId="43D93441" w14:textId="77777777" w:rsidR="00ED3949" w:rsidRPr="00ED3949" w:rsidRDefault="00ED3949" w:rsidP="007E7208">
      <w:pPr>
        <w:numPr>
          <w:ilvl w:val="0"/>
          <w:numId w:val="6"/>
        </w:numPr>
        <w:rPr>
          <w:rFonts w:ascii="Roboto" w:hAnsi="Roboto"/>
          <w:color w:val="002E3B" w:themeColor="accent1"/>
          <w:sz w:val="22"/>
        </w:rPr>
      </w:pPr>
      <w:r w:rsidRPr="00ED3949">
        <w:rPr>
          <w:rFonts w:ascii="Roboto" w:hAnsi="Roboto"/>
          <w:color w:val="002E3B" w:themeColor="accent1"/>
          <w:sz w:val="22"/>
        </w:rPr>
        <w:t>Ability to speak a second language  </w:t>
      </w:r>
    </w:p>
    <w:p w14:paraId="1AEC6741" w14:textId="638A54B1" w:rsidR="0004217C" w:rsidRPr="009B7DB5" w:rsidRDefault="00000000" w:rsidP="002B5854">
      <w:pPr>
        <w:rPr>
          <w:rFonts w:ascii="Roboto" w:hAnsi="Roboto"/>
          <w:color w:val="002E3B" w:themeColor="accent1"/>
          <w:sz w:val="22"/>
        </w:rPr>
      </w:pPr>
      <w:r>
        <w:rPr>
          <w:rFonts w:ascii="Roboto" w:hAnsi="Roboto"/>
          <w:b/>
          <w:bCs/>
          <w:color w:val="002E3B" w:themeColor="accent1"/>
          <w:sz w:val="22"/>
        </w:rPr>
        <w:pict w14:anchorId="65AE1C8E">
          <v:rect id="_x0000_i1031" style="width:0;height:1.5pt" o:hralign="center" o:hrstd="t" o:hr="t" fillcolor="#a0a0a0" stroked="f"/>
        </w:pict>
      </w:r>
    </w:p>
    <w:p w14:paraId="2660D85F" w14:textId="3E7292E7" w:rsidR="0004217C" w:rsidRPr="009B7DB5" w:rsidRDefault="0004217C" w:rsidP="002B5854">
      <w:pPr>
        <w:rPr>
          <w:rFonts w:ascii="Roboto" w:hAnsi="Roboto"/>
          <w:b/>
          <w:bCs/>
          <w:color w:val="002E3B" w:themeColor="accent1"/>
          <w:sz w:val="22"/>
        </w:rPr>
      </w:pPr>
      <w:r w:rsidRPr="009B7DB5">
        <w:rPr>
          <w:rFonts w:ascii="Roboto" w:hAnsi="Roboto"/>
          <w:b/>
          <w:bCs/>
          <w:color w:val="002E3B" w:themeColor="accent1"/>
          <w:sz w:val="22"/>
        </w:rPr>
        <w:t>Teamwork and Communication</w:t>
      </w:r>
    </w:p>
    <w:p w14:paraId="649A28D7" w14:textId="77777777" w:rsidR="00ED3949" w:rsidRPr="00ED3949" w:rsidRDefault="00ED3949" w:rsidP="00ED3949">
      <w:pPr>
        <w:rPr>
          <w:rFonts w:ascii="Roboto" w:hAnsi="Roboto"/>
          <w:color w:val="002E3B" w:themeColor="accent1"/>
          <w:sz w:val="22"/>
        </w:rPr>
      </w:pPr>
      <w:r w:rsidRPr="00ED3949">
        <w:rPr>
          <w:rFonts w:ascii="Roboto" w:hAnsi="Roboto"/>
          <w:color w:val="002E3B" w:themeColor="accent1"/>
          <w:sz w:val="22"/>
        </w:rPr>
        <w:t>Essential </w:t>
      </w:r>
    </w:p>
    <w:p w14:paraId="091DB4EC" w14:textId="77777777" w:rsidR="00ED3949" w:rsidRPr="00ED3949" w:rsidRDefault="00ED3949" w:rsidP="007E7208">
      <w:pPr>
        <w:numPr>
          <w:ilvl w:val="0"/>
          <w:numId w:val="8"/>
        </w:numPr>
        <w:rPr>
          <w:rFonts w:ascii="Roboto" w:hAnsi="Roboto"/>
          <w:color w:val="002E3B" w:themeColor="accent1"/>
          <w:sz w:val="22"/>
        </w:rPr>
      </w:pPr>
      <w:r w:rsidRPr="00ED3949">
        <w:rPr>
          <w:rFonts w:ascii="Roboto" w:hAnsi="Roboto"/>
          <w:color w:val="002E3B" w:themeColor="accent1"/>
          <w:sz w:val="22"/>
        </w:rPr>
        <w:t>Delegates and/or collaborates effectively, understanding the strengths and weaknesses of colleagues. </w:t>
      </w:r>
    </w:p>
    <w:p w14:paraId="53B27C07" w14:textId="77777777" w:rsidR="00ED3949" w:rsidRPr="00ED3949" w:rsidRDefault="00ED3949" w:rsidP="007E7208">
      <w:pPr>
        <w:numPr>
          <w:ilvl w:val="0"/>
          <w:numId w:val="9"/>
        </w:numPr>
        <w:rPr>
          <w:rFonts w:ascii="Roboto" w:hAnsi="Roboto"/>
          <w:color w:val="002E3B" w:themeColor="accent1"/>
          <w:sz w:val="22"/>
        </w:rPr>
      </w:pPr>
      <w:r w:rsidRPr="00ED3949">
        <w:rPr>
          <w:rFonts w:ascii="Roboto" w:hAnsi="Roboto"/>
          <w:color w:val="002E3B" w:themeColor="accent1"/>
          <w:sz w:val="22"/>
        </w:rPr>
        <w:t>Works proactively with colleagues and other stakeholders, within and beyond the University, to achieve outcomes. </w:t>
      </w:r>
    </w:p>
    <w:p w14:paraId="014CFE86" w14:textId="77777777" w:rsidR="00ED3949" w:rsidRPr="00ED3949" w:rsidRDefault="00ED3949" w:rsidP="007E7208">
      <w:pPr>
        <w:numPr>
          <w:ilvl w:val="0"/>
          <w:numId w:val="10"/>
        </w:numPr>
        <w:rPr>
          <w:rFonts w:ascii="Roboto" w:hAnsi="Roboto"/>
          <w:color w:val="002E3B" w:themeColor="accent1"/>
          <w:sz w:val="22"/>
        </w:rPr>
      </w:pPr>
      <w:r w:rsidRPr="00ED3949">
        <w:rPr>
          <w:rFonts w:ascii="Roboto" w:hAnsi="Roboto"/>
          <w:color w:val="002E3B" w:themeColor="accent1"/>
          <w:sz w:val="22"/>
        </w:rPr>
        <w:t>Communicates effectively to develop understanding and achieve cooperation. </w:t>
      </w:r>
    </w:p>
    <w:p w14:paraId="01CD1654" w14:textId="77777777" w:rsidR="00ED3949" w:rsidRPr="00ED3949" w:rsidRDefault="00ED3949" w:rsidP="007E7208">
      <w:pPr>
        <w:numPr>
          <w:ilvl w:val="0"/>
          <w:numId w:val="11"/>
        </w:numPr>
        <w:rPr>
          <w:rFonts w:ascii="Roboto" w:hAnsi="Roboto"/>
          <w:color w:val="002E3B" w:themeColor="accent1"/>
          <w:sz w:val="22"/>
        </w:rPr>
      </w:pPr>
      <w:r w:rsidRPr="00ED3949">
        <w:rPr>
          <w:rFonts w:ascii="Roboto" w:hAnsi="Roboto"/>
          <w:color w:val="002E3B" w:themeColor="accent1"/>
          <w:sz w:val="22"/>
        </w:rPr>
        <w:t>Provides clear specialist advice, guidance and recommendations on complex issues. </w:t>
      </w:r>
    </w:p>
    <w:p w14:paraId="33DE381C" w14:textId="77777777" w:rsidR="00ED3949" w:rsidRPr="00ED3949" w:rsidRDefault="00ED3949" w:rsidP="007E7208">
      <w:pPr>
        <w:numPr>
          <w:ilvl w:val="0"/>
          <w:numId w:val="12"/>
        </w:numPr>
        <w:rPr>
          <w:rFonts w:ascii="Roboto" w:hAnsi="Roboto"/>
          <w:color w:val="002E3B" w:themeColor="accent1"/>
          <w:sz w:val="22"/>
        </w:rPr>
      </w:pPr>
      <w:r w:rsidRPr="00ED3949">
        <w:rPr>
          <w:rFonts w:ascii="Roboto" w:hAnsi="Roboto"/>
          <w:color w:val="002E3B" w:themeColor="accent1"/>
          <w:sz w:val="22"/>
        </w:rPr>
        <w:t>Ability to communicate effectively and persuasively with peers and stakeholders to promote the interests of our students/graduates and enhance the University’s reputation.  </w:t>
      </w:r>
    </w:p>
    <w:p w14:paraId="6F1B53DC" w14:textId="77777777" w:rsidR="00ED3949" w:rsidRPr="00ED3949" w:rsidRDefault="00ED3949" w:rsidP="007E7208">
      <w:pPr>
        <w:numPr>
          <w:ilvl w:val="0"/>
          <w:numId w:val="13"/>
        </w:numPr>
        <w:rPr>
          <w:rFonts w:ascii="Roboto" w:hAnsi="Roboto"/>
          <w:color w:val="002E3B" w:themeColor="accent1"/>
          <w:sz w:val="22"/>
        </w:rPr>
      </w:pPr>
      <w:r w:rsidRPr="00ED3949">
        <w:rPr>
          <w:rFonts w:ascii="Roboto" w:hAnsi="Roboto"/>
          <w:color w:val="002E3B" w:themeColor="accent1"/>
          <w:sz w:val="22"/>
        </w:rPr>
        <w:t>Ability to elicit information to identify specific customer/client needs and to offer related proactive advice and guidance </w:t>
      </w:r>
    </w:p>
    <w:p w14:paraId="066D0DA2" w14:textId="77777777" w:rsidR="00ED3949" w:rsidRPr="00ED3949" w:rsidRDefault="00ED3949" w:rsidP="007E7208">
      <w:pPr>
        <w:numPr>
          <w:ilvl w:val="0"/>
          <w:numId w:val="14"/>
        </w:numPr>
        <w:rPr>
          <w:rFonts w:ascii="Roboto" w:hAnsi="Roboto"/>
          <w:color w:val="002E3B" w:themeColor="accent1"/>
          <w:sz w:val="22"/>
        </w:rPr>
      </w:pPr>
      <w:r w:rsidRPr="00ED3949">
        <w:rPr>
          <w:rFonts w:ascii="Roboto" w:hAnsi="Roboto"/>
          <w:color w:val="002E3B" w:themeColor="accent1"/>
          <w:sz w:val="22"/>
        </w:rPr>
        <w:t>Evidence of good networking and collaboration skills including maintaining good partnership working with a range of colleagues  </w:t>
      </w:r>
    </w:p>
    <w:p w14:paraId="20B0AE89" w14:textId="77777777" w:rsidR="00ED3949" w:rsidRPr="00ED3949" w:rsidRDefault="00ED3949" w:rsidP="007E7208">
      <w:pPr>
        <w:numPr>
          <w:ilvl w:val="0"/>
          <w:numId w:val="15"/>
        </w:numPr>
        <w:rPr>
          <w:rFonts w:ascii="Roboto" w:hAnsi="Roboto"/>
          <w:color w:val="002E3B" w:themeColor="accent1"/>
          <w:sz w:val="22"/>
        </w:rPr>
      </w:pPr>
      <w:r w:rsidRPr="00ED3949">
        <w:rPr>
          <w:rFonts w:ascii="Roboto" w:hAnsi="Roboto"/>
          <w:color w:val="002E3B" w:themeColor="accent1"/>
          <w:sz w:val="22"/>
        </w:rPr>
        <w:t>Ability to prepare a variety of detailed written and/or verbal information clearly and concisely to a variety of stakeholders  </w:t>
      </w:r>
    </w:p>
    <w:p w14:paraId="35247777" w14:textId="77777777" w:rsidR="00ED3949" w:rsidRPr="00ED3949" w:rsidRDefault="00ED3949" w:rsidP="007E7208">
      <w:pPr>
        <w:numPr>
          <w:ilvl w:val="0"/>
          <w:numId w:val="16"/>
        </w:numPr>
        <w:rPr>
          <w:rFonts w:ascii="Roboto" w:hAnsi="Roboto"/>
          <w:color w:val="002E3B" w:themeColor="accent1"/>
          <w:sz w:val="22"/>
        </w:rPr>
      </w:pPr>
      <w:r w:rsidRPr="00ED3949">
        <w:rPr>
          <w:rFonts w:ascii="Roboto" w:hAnsi="Roboto"/>
          <w:color w:val="002E3B" w:themeColor="accent1"/>
          <w:sz w:val="22"/>
        </w:rPr>
        <w:t>Able to ensure staff are clear about changing work priorities and service expectations through regular communication and engagement  </w:t>
      </w:r>
    </w:p>
    <w:p w14:paraId="5307E4D3" w14:textId="77777777" w:rsidR="00ED3949" w:rsidRPr="00ED3949" w:rsidRDefault="00ED3949" w:rsidP="007E7208">
      <w:pPr>
        <w:numPr>
          <w:ilvl w:val="0"/>
          <w:numId w:val="17"/>
        </w:numPr>
        <w:rPr>
          <w:rFonts w:ascii="Roboto" w:hAnsi="Roboto"/>
          <w:color w:val="002E3B" w:themeColor="accent1"/>
          <w:sz w:val="22"/>
        </w:rPr>
      </w:pPr>
      <w:r w:rsidRPr="00ED3949">
        <w:rPr>
          <w:rFonts w:ascii="Roboto" w:hAnsi="Roboto"/>
          <w:color w:val="002E3B" w:themeColor="accent1"/>
          <w:sz w:val="22"/>
        </w:rPr>
        <w:t>Able to champion the work of the department with confidence </w:t>
      </w:r>
    </w:p>
    <w:p w14:paraId="53720CFE" w14:textId="2C9992A1" w:rsidR="0004217C" w:rsidRPr="009B7DB5" w:rsidRDefault="00000000" w:rsidP="002B5854">
      <w:pPr>
        <w:rPr>
          <w:rFonts w:ascii="Roboto" w:hAnsi="Roboto"/>
          <w:color w:val="002E3B" w:themeColor="accent1"/>
          <w:sz w:val="22"/>
        </w:rPr>
      </w:pPr>
      <w:r>
        <w:rPr>
          <w:rFonts w:ascii="Roboto" w:hAnsi="Roboto"/>
          <w:b/>
          <w:bCs/>
          <w:color w:val="002E3B" w:themeColor="accent1"/>
          <w:sz w:val="22"/>
        </w:rPr>
        <w:pict w14:anchorId="2A662B58">
          <v:rect id="_x0000_i1032" style="width:0;height:1.5pt" o:hralign="center" o:hrstd="t" o:hr="t" fillcolor="#a0a0a0" stroked="f"/>
        </w:pict>
      </w:r>
    </w:p>
    <w:p w14:paraId="162C6B84" w14:textId="68F5C407" w:rsidR="0004217C" w:rsidRPr="009B7DB5" w:rsidRDefault="0004217C" w:rsidP="002B5854">
      <w:pPr>
        <w:rPr>
          <w:rFonts w:ascii="Roboto" w:hAnsi="Roboto"/>
          <w:b/>
          <w:bCs/>
          <w:color w:val="002E3B" w:themeColor="accent1"/>
          <w:sz w:val="22"/>
        </w:rPr>
      </w:pPr>
      <w:r w:rsidRPr="009B7DB5">
        <w:rPr>
          <w:rFonts w:ascii="Roboto" w:hAnsi="Roboto"/>
          <w:b/>
          <w:bCs/>
          <w:color w:val="002E3B" w:themeColor="accent1"/>
          <w:sz w:val="22"/>
        </w:rPr>
        <w:t>Planning, Organisation and Resource Management</w:t>
      </w:r>
    </w:p>
    <w:p w14:paraId="5AF632A7" w14:textId="77777777" w:rsidR="00330719" w:rsidRPr="00330719" w:rsidRDefault="00330719" w:rsidP="00330719">
      <w:pPr>
        <w:rPr>
          <w:rFonts w:ascii="Roboto" w:hAnsi="Roboto"/>
          <w:color w:val="002E3B" w:themeColor="accent1"/>
          <w:sz w:val="22"/>
        </w:rPr>
      </w:pPr>
      <w:r w:rsidRPr="00330719">
        <w:rPr>
          <w:rFonts w:ascii="Roboto" w:hAnsi="Roboto"/>
          <w:color w:val="002E3B" w:themeColor="accent1"/>
          <w:sz w:val="22"/>
        </w:rPr>
        <w:t>Essential </w:t>
      </w:r>
    </w:p>
    <w:p w14:paraId="320229AE" w14:textId="77777777" w:rsidR="00330719" w:rsidRPr="00330719" w:rsidRDefault="00330719" w:rsidP="007E7208">
      <w:pPr>
        <w:numPr>
          <w:ilvl w:val="0"/>
          <w:numId w:val="18"/>
        </w:numPr>
        <w:rPr>
          <w:rFonts w:ascii="Roboto" w:hAnsi="Roboto"/>
          <w:color w:val="002E3B" w:themeColor="accent1"/>
          <w:sz w:val="22"/>
        </w:rPr>
      </w:pPr>
      <w:r w:rsidRPr="00330719">
        <w:rPr>
          <w:rFonts w:ascii="Roboto" w:hAnsi="Roboto"/>
          <w:color w:val="002E3B" w:themeColor="accent1"/>
          <w:sz w:val="22"/>
        </w:rPr>
        <w:t>Plans and progresses a range of work activities within broad professional guidelines and established University policies and procedures. </w:t>
      </w:r>
    </w:p>
    <w:p w14:paraId="1805B91A" w14:textId="77777777" w:rsidR="00330719" w:rsidRPr="00330719" w:rsidRDefault="00330719" w:rsidP="007E7208">
      <w:pPr>
        <w:numPr>
          <w:ilvl w:val="0"/>
          <w:numId w:val="19"/>
        </w:numPr>
        <w:rPr>
          <w:rFonts w:ascii="Roboto" w:hAnsi="Roboto"/>
          <w:color w:val="002E3B" w:themeColor="accent1"/>
          <w:sz w:val="22"/>
        </w:rPr>
      </w:pPr>
      <w:r w:rsidRPr="00330719">
        <w:rPr>
          <w:rFonts w:ascii="Roboto" w:hAnsi="Roboto"/>
          <w:color w:val="002E3B" w:themeColor="accent1"/>
          <w:sz w:val="22"/>
        </w:rPr>
        <w:t>Formulates development plans to meet current skill requirements. </w:t>
      </w:r>
    </w:p>
    <w:p w14:paraId="2E9AD976" w14:textId="77777777" w:rsidR="00330719" w:rsidRPr="00330719" w:rsidRDefault="00330719" w:rsidP="007E7208">
      <w:pPr>
        <w:numPr>
          <w:ilvl w:val="0"/>
          <w:numId w:val="20"/>
        </w:numPr>
        <w:rPr>
          <w:rFonts w:ascii="Roboto" w:hAnsi="Roboto"/>
          <w:color w:val="002E3B" w:themeColor="accent1"/>
          <w:sz w:val="22"/>
        </w:rPr>
      </w:pPr>
      <w:r w:rsidRPr="00330719">
        <w:rPr>
          <w:rFonts w:ascii="Roboto" w:hAnsi="Roboto"/>
          <w:color w:val="002E3B" w:themeColor="accent1"/>
          <w:sz w:val="22"/>
        </w:rPr>
        <w:t>Ability to initiate, plan and organise a range of one’s own and a team’s work efficiently and effectively against organisational goals and staff development needs  </w:t>
      </w:r>
    </w:p>
    <w:p w14:paraId="0595547E" w14:textId="77777777" w:rsidR="00330719" w:rsidRPr="00330719" w:rsidRDefault="00330719" w:rsidP="007E7208">
      <w:pPr>
        <w:numPr>
          <w:ilvl w:val="0"/>
          <w:numId w:val="21"/>
        </w:numPr>
        <w:rPr>
          <w:rFonts w:ascii="Roboto" w:hAnsi="Roboto"/>
          <w:color w:val="002E3B" w:themeColor="accent1"/>
          <w:sz w:val="22"/>
        </w:rPr>
      </w:pPr>
      <w:r w:rsidRPr="00330719">
        <w:rPr>
          <w:rFonts w:ascii="Roboto" w:hAnsi="Roboto"/>
          <w:color w:val="002E3B" w:themeColor="accent1"/>
          <w:sz w:val="22"/>
        </w:rPr>
        <w:t>Ability to forward plan and review resource and delivery requirements for the team  </w:t>
      </w:r>
    </w:p>
    <w:p w14:paraId="4CD72A55" w14:textId="77777777" w:rsidR="00330719" w:rsidRPr="00330719" w:rsidRDefault="00330719" w:rsidP="007E7208">
      <w:pPr>
        <w:numPr>
          <w:ilvl w:val="0"/>
          <w:numId w:val="22"/>
        </w:numPr>
        <w:rPr>
          <w:rFonts w:ascii="Roboto" w:hAnsi="Roboto"/>
          <w:color w:val="002E3B" w:themeColor="accent1"/>
          <w:sz w:val="22"/>
        </w:rPr>
      </w:pPr>
      <w:r w:rsidRPr="00330719">
        <w:rPr>
          <w:rFonts w:ascii="Roboto" w:hAnsi="Roboto"/>
          <w:color w:val="002E3B" w:themeColor="accent1"/>
          <w:sz w:val="22"/>
        </w:rPr>
        <w:t>Able to seek opportunities to progress a broad range of activities within professional guidelines  </w:t>
      </w:r>
    </w:p>
    <w:p w14:paraId="757FE06F" w14:textId="77777777" w:rsidR="00330719" w:rsidRPr="00330719" w:rsidRDefault="00330719" w:rsidP="007E7208">
      <w:pPr>
        <w:numPr>
          <w:ilvl w:val="0"/>
          <w:numId w:val="23"/>
        </w:numPr>
        <w:rPr>
          <w:rFonts w:ascii="Roboto" w:hAnsi="Roboto"/>
          <w:color w:val="002E3B" w:themeColor="accent1"/>
          <w:sz w:val="22"/>
        </w:rPr>
      </w:pPr>
      <w:r w:rsidRPr="00330719">
        <w:rPr>
          <w:rFonts w:ascii="Roboto" w:hAnsi="Roboto"/>
          <w:color w:val="002E3B" w:themeColor="accent1"/>
          <w:sz w:val="22"/>
        </w:rPr>
        <w:t>Able to meet measurable long, </w:t>
      </w:r>
      <w:proofErr w:type="gramStart"/>
      <w:r w:rsidRPr="00330719">
        <w:rPr>
          <w:rFonts w:ascii="Roboto" w:hAnsi="Roboto"/>
          <w:color w:val="002E3B" w:themeColor="accent1"/>
          <w:sz w:val="22"/>
        </w:rPr>
        <w:t>medium and short term</w:t>
      </w:r>
      <w:proofErr w:type="gramEnd"/>
      <w:r w:rsidRPr="00330719">
        <w:rPr>
          <w:rFonts w:ascii="Roboto" w:hAnsi="Roboto"/>
          <w:color w:val="002E3B" w:themeColor="accent1"/>
          <w:sz w:val="22"/>
        </w:rPr>
        <w:t> goals  </w:t>
      </w:r>
    </w:p>
    <w:p w14:paraId="45D1EF32" w14:textId="77777777" w:rsidR="00330719" w:rsidRPr="00330719" w:rsidRDefault="00330719" w:rsidP="007E7208">
      <w:pPr>
        <w:numPr>
          <w:ilvl w:val="0"/>
          <w:numId w:val="24"/>
        </w:numPr>
        <w:rPr>
          <w:rFonts w:ascii="Roboto" w:hAnsi="Roboto"/>
          <w:color w:val="002E3B" w:themeColor="accent1"/>
          <w:sz w:val="22"/>
        </w:rPr>
      </w:pPr>
      <w:r w:rsidRPr="00330719">
        <w:rPr>
          <w:rFonts w:ascii="Roboto" w:hAnsi="Roboto"/>
          <w:color w:val="002E3B" w:themeColor="accent1"/>
          <w:sz w:val="22"/>
        </w:rPr>
        <w:t>Actively participate in planning sessions to maximise personal and team performance  </w:t>
      </w:r>
    </w:p>
    <w:p w14:paraId="4EB78921" w14:textId="6B0F1122" w:rsidR="0004217C" w:rsidRPr="009B7DB5" w:rsidRDefault="00000000" w:rsidP="002B5854">
      <w:pPr>
        <w:rPr>
          <w:rFonts w:ascii="Roboto" w:hAnsi="Roboto"/>
          <w:color w:val="002E3B" w:themeColor="accent1"/>
          <w:sz w:val="22"/>
        </w:rPr>
      </w:pPr>
      <w:r>
        <w:rPr>
          <w:rFonts w:ascii="Roboto" w:hAnsi="Roboto"/>
          <w:b/>
          <w:bCs/>
          <w:color w:val="002E3B" w:themeColor="accent1"/>
          <w:sz w:val="22"/>
        </w:rPr>
        <w:pict w14:anchorId="019C7A5E">
          <v:rect id="_x0000_i1033" style="width:0;height:1.5pt" o:hralign="center" o:hrstd="t" o:hr="t" fillcolor="#a0a0a0" stroked="f"/>
        </w:pict>
      </w:r>
    </w:p>
    <w:p w14:paraId="5E177700" w14:textId="4E23D11B" w:rsidR="0004217C" w:rsidRPr="009B7DB5" w:rsidRDefault="0004217C" w:rsidP="002B5854">
      <w:pPr>
        <w:rPr>
          <w:rFonts w:ascii="Roboto" w:hAnsi="Roboto"/>
          <w:b/>
          <w:bCs/>
          <w:color w:val="002E3B" w:themeColor="accent1"/>
          <w:sz w:val="22"/>
        </w:rPr>
      </w:pPr>
      <w:r w:rsidRPr="009B7DB5">
        <w:rPr>
          <w:rFonts w:ascii="Roboto" w:hAnsi="Roboto"/>
          <w:b/>
          <w:bCs/>
          <w:color w:val="002E3B" w:themeColor="accent1"/>
          <w:sz w:val="22"/>
        </w:rPr>
        <w:t>Problem Solving and Initiative</w:t>
      </w:r>
    </w:p>
    <w:p w14:paraId="2037025D" w14:textId="77777777" w:rsidR="00330719" w:rsidRPr="00330719" w:rsidRDefault="00330719" w:rsidP="00330719">
      <w:pPr>
        <w:rPr>
          <w:rFonts w:ascii="Roboto" w:hAnsi="Roboto"/>
          <w:color w:val="002E3B" w:themeColor="accent1"/>
          <w:sz w:val="22"/>
        </w:rPr>
      </w:pPr>
      <w:r w:rsidRPr="00330719">
        <w:rPr>
          <w:rFonts w:ascii="Roboto" w:hAnsi="Roboto"/>
          <w:color w:val="002E3B" w:themeColor="accent1"/>
          <w:sz w:val="22"/>
        </w:rPr>
        <w:t>Essential </w:t>
      </w:r>
    </w:p>
    <w:p w14:paraId="79625D8F" w14:textId="77777777" w:rsidR="00330719" w:rsidRPr="00330719" w:rsidRDefault="00330719" w:rsidP="007E7208">
      <w:pPr>
        <w:numPr>
          <w:ilvl w:val="0"/>
          <w:numId w:val="25"/>
        </w:numPr>
        <w:rPr>
          <w:rFonts w:ascii="Roboto" w:hAnsi="Roboto"/>
          <w:color w:val="002E3B" w:themeColor="accent1"/>
          <w:sz w:val="22"/>
        </w:rPr>
      </w:pPr>
      <w:r w:rsidRPr="00330719">
        <w:rPr>
          <w:rFonts w:ascii="Roboto" w:hAnsi="Roboto"/>
          <w:color w:val="002E3B" w:themeColor="accent1"/>
          <w:sz w:val="22"/>
        </w:rPr>
        <w:t>Develops detailed understanding of long-standing and/or complex problems and applies professional knowledge and experience to resolve them. </w:t>
      </w:r>
    </w:p>
    <w:p w14:paraId="4DAC247E" w14:textId="77777777" w:rsidR="00330719" w:rsidRPr="00330719" w:rsidRDefault="00330719" w:rsidP="007E7208">
      <w:pPr>
        <w:numPr>
          <w:ilvl w:val="0"/>
          <w:numId w:val="26"/>
        </w:numPr>
        <w:rPr>
          <w:rFonts w:ascii="Roboto" w:hAnsi="Roboto"/>
          <w:color w:val="002E3B" w:themeColor="accent1"/>
          <w:sz w:val="22"/>
        </w:rPr>
      </w:pPr>
      <w:r w:rsidRPr="00330719">
        <w:rPr>
          <w:rFonts w:ascii="Roboto" w:hAnsi="Roboto"/>
          <w:color w:val="002E3B" w:themeColor="accent1"/>
          <w:sz w:val="22"/>
        </w:rPr>
        <w:t>Demonstrates an awareness of principles and trends in a professional or specialist field and awareness of how this affects activities in the University. </w:t>
      </w:r>
    </w:p>
    <w:p w14:paraId="6000E531" w14:textId="77777777" w:rsidR="00330719" w:rsidRPr="00330719" w:rsidRDefault="00330719" w:rsidP="007E7208">
      <w:pPr>
        <w:numPr>
          <w:ilvl w:val="0"/>
          <w:numId w:val="27"/>
        </w:numPr>
        <w:rPr>
          <w:rFonts w:ascii="Roboto" w:hAnsi="Roboto"/>
          <w:color w:val="002E3B" w:themeColor="accent1"/>
          <w:sz w:val="22"/>
        </w:rPr>
      </w:pPr>
      <w:r w:rsidRPr="00330719">
        <w:rPr>
          <w:rFonts w:ascii="Roboto" w:hAnsi="Roboto"/>
          <w:color w:val="002E3B" w:themeColor="accent1"/>
          <w:sz w:val="22"/>
        </w:rPr>
        <w:t>Proven ability to develop and share innovative approaches to work processes in line with changing organisational or legislative requirements  </w:t>
      </w:r>
    </w:p>
    <w:p w14:paraId="1D656677" w14:textId="77777777" w:rsidR="00330719" w:rsidRPr="00330719" w:rsidRDefault="00330719" w:rsidP="007E7208">
      <w:pPr>
        <w:numPr>
          <w:ilvl w:val="0"/>
          <w:numId w:val="28"/>
        </w:numPr>
        <w:rPr>
          <w:rFonts w:ascii="Roboto" w:hAnsi="Roboto"/>
          <w:color w:val="002E3B" w:themeColor="accent1"/>
          <w:sz w:val="22"/>
        </w:rPr>
      </w:pPr>
      <w:r w:rsidRPr="00330719">
        <w:rPr>
          <w:rFonts w:ascii="Roboto" w:hAnsi="Roboto"/>
          <w:color w:val="002E3B" w:themeColor="accent1"/>
          <w:sz w:val="22"/>
        </w:rPr>
        <w:t>Proactively respond to events to achieve goals  </w:t>
      </w:r>
    </w:p>
    <w:p w14:paraId="561898A7" w14:textId="77777777" w:rsidR="00330719" w:rsidRPr="00330719" w:rsidRDefault="00330719" w:rsidP="007E7208">
      <w:pPr>
        <w:numPr>
          <w:ilvl w:val="0"/>
          <w:numId w:val="29"/>
        </w:numPr>
        <w:rPr>
          <w:rFonts w:ascii="Roboto" w:hAnsi="Roboto"/>
          <w:color w:val="002E3B" w:themeColor="accent1"/>
          <w:sz w:val="22"/>
        </w:rPr>
      </w:pPr>
      <w:r w:rsidRPr="00330719">
        <w:rPr>
          <w:rFonts w:ascii="Roboto" w:hAnsi="Roboto"/>
          <w:color w:val="002E3B" w:themeColor="accent1"/>
          <w:sz w:val="22"/>
        </w:rPr>
        <w:t>Ability to identify business critical issues and manage resources towards business goals.  </w:t>
      </w:r>
    </w:p>
    <w:p w14:paraId="08A52C11" w14:textId="77777777" w:rsidR="00330719" w:rsidRPr="00330719" w:rsidRDefault="00330719" w:rsidP="007E7208">
      <w:pPr>
        <w:numPr>
          <w:ilvl w:val="0"/>
          <w:numId w:val="30"/>
        </w:numPr>
        <w:rPr>
          <w:rFonts w:ascii="Roboto" w:hAnsi="Roboto"/>
          <w:color w:val="002E3B" w:themeColor="accent1"/>
          <w:sz w:val="22"/>
        </w:rPr>
      </w:pPr>
      <w:r w:rsidRPr="00330719">
        <w:rPr>
          <w:rFonts w:ascii="Roboto" w:hAnsi="Roboto"/>
          <w:color w:val="002E3B" w:themeColor="accent1"/>
          <w:sz w:val="22"/>
        </w:rPr>
        <w:t>Able to identify and apply creative solutions </w:t>
      </w:r>
    </w:p>
    <w:p w14:paraId="39189345" w14:textId="6582EB5D" w:rsidR="00DA0322" w:rsidRPr="009B7DB5" w:rsidRDefault="00000000" w:rsidP="002B5854">
      <w:pPr>
        <w:rPr>
          <w:rFonts w:ascii="Roboto" w:hAnsi="Roboto"/>
          <w:color w:val="002E3B" w:themeColor="accent1"/>
          <w:sz w:val="22"/>
        </w:rPr>
      </w:pPr>
      <w:r>
        <w:rPr>
          <w:rFonts w:ascii="Roboto" w:hAnsi="Roboto"/>
          <w:b/>
          <w:bCs/>
          <w:color w:val="002E3B" w:themeColor="accent1"/>
          <w:sz w:val="22"/>
        </w:rPr>
        <w:pict w14:anchorId="151CEDD0">
          <v:rect id="_x0000_i1034" style="width:0;height:1.5pt" o:hralign="center" o:hrstd="t" o:hr="t" fillcolor="#a0a0a0" stroked="f"/>
        </w:pict>
      </w:r>
    </w:p>
    <w:p w14:paraId="1F75EEDF" w14:textId="4329E3E5" w:rsidR="00850136" w:rsidRPr="009B7DB5" w:rsidRDefault="00850136" w:rsidP="002B5854">
      <w:pPr>
        <w:rPr>
          <w:rFonts w:ascii="Roboto" w:hAnsi="Roboto"/>
          <w:color w:val="002E3B" w:themeColor="accent1"/>
          <w:sz w:val="22"/>
        </w:rPr>
      </w:pPr>
      <w:r w:rsidRPr="009B7DB5">
        <w:rPr>
          <w:rFonts w:ascii="Roboto" w:hAnsi="Roboto"/>
          <w:color w:val="002E3B" w:themeColor="accent1"/>
          <w:sz w:val="22"/>
        </w:rPr>
        <w:br w:type="page"/>
      </w:r>
    </w:p>
    <w:p w14:paraId="0A59B529" w14:textId="3E874546" w:rsidR="00850136" w:rsidRPr="009B7DB5" w:rsidRDefault="00850136" w:rsidP="002B5854">
      <w:pPr>
        <w:pStyle w:val="Heading1"/>
        <w:shd w:val="clear" w:color="auto" w:fill="002E3B" w:themeFill="accent1"/>
        <w:spacing w:line="240" w:lineRule="auto"/>
        <w:rPr>
          <w:rFonts w:ascii="Roboto" w:hAnsi="Roboto"/>
          <w:b w:val="0"/>
          <w:bCs/>
          <w:sz w:val="24"/>
          <w:szCs w:val="24"/>
        </w:rPr>
      </w:pPr>
      <w:r w:rsidRPr="009B7DB5">
        <w:rPr>
          <w:rFonts w:ascii="Roboto" w:hAnsi="Roboto"/>
          <w:b w:val="0"/>
          <w:bCs/>
          <w:sz w:val="24"/>
          <w:szCs w:val="24"/>
        </w:rPr>
        <w:t xml:space="preserve">Job Hazard </w:t>
      </w:r>
      <w:r w:rsidR="00D86E92" w:rsidRPr="009B7DB5">
        <w:rPr>
          <w:rFonts w:ascii="Roboto" w:hAnsi="Roboto"/>
          <w:b w:val="0"/>
          <w:bCs/>
          <w:sz w:val="24"/>
          <w:szCs w:val="24"/>
        </w:rPr>
        <w:t>Assessment</w:t>
      </w:r>
    </w:p>
    <w:p w14:paraId="2E409A25" w14:textId="0D646878" w:rsidR="00C836E2" w:rsidRPr="009B7DB5" w:rsidRDefault="00E76E9F" w:rsidP="002B5854">
      <w:pPr>
        <w:rPr>
          <w:rFonts w:ascii="Roboto" w:hAnsi="Roboto"/>
          <w:color w:val="002E3B" w:themeColor="accent1"/>
          <w:sz w:val="22"/>
        </w:rPr>
      </w:pPr>
      <w:r w:rsidRPr="009B7DB5">
        <w:rPr>
          <w:rFonts w:ascii="Roboto" w:hAnsi="Roboto"/>
          <w:color w:val="002E3B" w:themeColor="accent1"/>
          <w:sz w:val="22"/>
        </w:rPr>
        <w:t>A full health clearance is required for this role where any hazards marked “</w:t>
      </w:r>
      <w:r w:rsidRPr="009B7DB5">
        <w:rPr>
          <w:rFonts w:ascii="Roboto" w:hAnsi="Roboto"/>
          <w:b/>
          <w:bCs/>
          <w:color w:val="002E3B" w:themeColor="accent1"/>
          <w:sz w:val="22"/>
        </w:rPr>
        <w:t>^</w:t>
      </w:r>
      <w:r w:rsidRPr="009B7DB5">
        <w:rPr>
          <w:rFonts w:ascii="Roboto" w:hAnsi="Roboto"/>
          <w:color w:val="002E3B" w:themeColor="accent1"/>
          <w:sz w:val="22"/>
        </w:rPr>
        <w:t xml:space="preserve">”, using the agreed Occupational Health </w:t>
      </w:r>
      <w:r w:rsidR="002666B4" w:rsidRPr="009B7DB5">
        <w:rPr>
          <w:rFonts w:ascii="Roboto" w:hAnsi="Roboto"/>
          <w:color w:val="002E3B" w:themeColor="accent1"/>
          <w:sz w:val="22"/>
        </w:rPr>
        <w:t xml:space="preserve">referral </w:t>
      </w:r>
      <w:r w:rsidRPr="009B7DB5">
        <w:rPr>
          <w:rFonts w:ascii="Roboto" w:hAnsi="Roboto"/>
          <w:color w:val="002E3B" w:themeColor="accent1"/>
          <w:sz w:val="22"/>
        </w:rPr>
        <w:t xml:space="preserve">template </w:t>
      </w:r>
      <w:hyperlink r:id="rId13" w:history="1">
        <w:r w:rsidRPr="009B7DB5">
          <w:rPr>
            <w:rStyle w:val="Hyperlink"/>
            <w:rFonts w:ascii="Roboto" w:hAnsi="Roboto"/>
            <w:color w:val="002E3B" w:themeColor="accent1"/>
            <w:sz w:val="22"/>
          </w:rPr>
          <w:t>available from</w:t>
        </w:r>
        <w:r w:rsidR="002666B4" w:rsidRPr="009B7DB5">
          <w:rPr>
            <w:rStyle w:val="Hyperlink"/>
            <w:rFonts w:ascii="Roboto" w:hAnsi="Roboto"/>
            <w:color w:val="002E3B" w:themeColor="accent1"/>
            <w:sz w:val="22"/>
          </w:rPr>
          <w:t xml:space="preserve"> here</w:t>
        </w:r>
      </w:hyperlink>
      <w:r w:rsidRPr="009B7DB5">
        <w:rPr>
          <w:rFonts w:ascii="Roboto" w:hAnsi="Roboto"/>
          <w:color w:val="002E3B" w:themeColor="accent1"/>
          <w:sz w:val="22"/>
        </w:rPr>
        <w:t>. Where a full health clearance is required, this will apply to all role holders, including existing members of staff.</w:t>
      </w:r>
    </w:p>
    <w:p w14:paraId="3873EF12" w14:textId="74B04E2F" w:rsidR="00E76E9F" w:rsidRPr="009B7DB5" w:rsidRDefault="00E76E9F" w:rsidP="002B5854">
      <w:pPr>
        <w:pStyle w:val="Heading2"/>
        <w:spacing w:line="240" w:lineRule="auto"/>
        <w:rPr>
          <w:rFonts w:ascii="Roboto" w:hAnsi="Roboto"/>
          <w:sz w:val="22"/>
          <w:szCs w:val="22"/>
        </w:rPr>
      </w:pPr>
      <w:r w:rsidRPr="009B7DB5">
        <w:rPr>
          <w:rFonts w:ascii="Roboto" w:hAnsi="Roboto"/>
          <w:sz w:val="22"/>
          <w:szCs w:val="22"/>
        </w:rPr>
        <w:t>Physical Environment</w:t>
      </w:r>
    </w:p>
    <w:p w14:paraId="5AC0AE42" w14:textId="31AEBB58" w:rsidR="00E76E9F" w:rsidRPr="009B7DB5" w:rsidRDefault="00E76E9F" w:rsidP="002B5854">
      <w:pPr>
        <w:rPr>
          <w:rFonts w:ascii="Roboto" w:hAnsi="Roboto"/>
          <w:color w:val="002E3B" w:themeColor="accent1"/>
          <w:sz w:val="22"/>
        </w:rPr>
      </w:pPr>
      <w:r w:rsidRPr="009B7DB5">
        <w:rPr>
          <w:rFonts w:ascii="Roboto" w:hAnsi="Roboto"/>
          <w:color w:val="002E3B" w:themeColor="accent1"/>
          <w:sz w:val="22"/>
        </w:rPr>
        <w:t xml:space="preserve">Working </w:t>
      </w:r>
      <w:r w:rsidR="00577C4D" w:rsidRPr="009B7DB5">
        <w:rPr>
          <w:rFonts w:ascii="Roboto" w:hAnsi="Roboto"/>
          <w:color w:val="002E3B" w:themeColor="accent1"/>
          <w:sz w:val="22"/>
        </w:rPr>
        <w:t>o</w:t>
      </w:r>
      <w:r w:rsidRPr="009B7DB5">
        <w:rPr>
          <w:rFonts w:ascii="Roboto" w:hAnsi="Roboto"/>
          <w:color w:val="002E3B" w:themeColor="accent1"/>
          <w:sz w:val="22"/>
        </w:rPr>
        <w:t>utside</w:t>
      </w:r>
      <w:bookmarkStart w:id="0" w:name="_Hlk181968470"/>
      <w:r w:rsidR="00CF2A12" w:rsidRPr="009B7DB5">
        <w:rPr>
          <w:rFonts w:ascii="Roboto" w:hAnsi="Roboto"/>
          <w:color w:val="002E3B" w:themeColor="accent1"/>
          <w:sz w:val="22"/>
        </w:rPr>
        <w:t xml:space="preserve"> </w:t>
      </w:r>
      <w:r w:rsidR="00CF2A12" w:rsidRPr="009B7DB5">
        <w:rPr>
          <w:rFonts w:ascii="Roboto" w:hAnsi="Roboto"/>
          <w:b/>
          <w:bCs/>
          <w:color w:val="002E3B" w:themeColor="accent1"/>
          <w:sz w:val="22"/>
        </w:rPr>
        <w:t>^</w:t>
      </w:r>
      <w:bookmarkEnd w:id="0"/>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836E2" w:rsidRPr="009B7DB5">
        <w:rPr>
          <w:rFonts w:ascii="Roboto" w:hAnsi="Roboto"/>
          <w:b/>
          <w:bCs/>
          <w:color w:val="002E3B" w:themeColor="accent1"/>
          <w:sz w:val="22"/>
        </w:rPr>
        <w:tab/>
      </w:r>
      <w:r w:rsidR="00CE75C9"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1538702282"/>
          <w:placeholder>
            <w:docPart w:val="9E4DEAF928ED49D6820D4E149B202A0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6D72D294" w14:textId="56D83EA6" w:rsidR="00577C4D" w:rsidRPr="009B7DB5" w:rsidRDefault="00577C4D" w:rsidP="002B5854">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 xml:space="preserve">Exposure to noise levels &gt;80dbA </w:t>
      </w:r>
      <w:r w:rsidR="009608CA" w:rsidRPr="009B7DB5">
        <w:rPr>
          <w:rFonts w:ascii="Roboto" w:hAnsi="Roboto"/>
          <w:b/>
          <w:bCs/>
          <w:color w:val="002E3B" w:themeColor="accent1"/>
          <w:sz w:val="22"/>
        </w:rPr>
        <w:t>^</w:t>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836E2" w:rsidRPr="009B7DB5">
        <w:rPr>
          <w:rFonts w:ascii="Roboto" w:hAnsi="Roboto"/>
          <w:b/>
          <w:bCs/>
          <w:color w:val="002E3B" w:themeColor="accent1"/>
          <w:sz w:val="22"/>
        </w:rPr>
        <w:tab/>
      </w:r>
      <w:r w:rsidR="00CE75C9"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1811822672"/>
          <w:placeholder>
            <w:docPart w:val="81709D2F5B854CC9A756FC30CA48590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439E5382" w14:textId="297B96E8" w:rsidR="00577C4D" w:rsidRPr="009B7DB5" w:rsidRDefault="00577C4D" w:rsidP="002B5854">
      <w:pPr>
        <w:rPr>
          <w:rFonts w:ascii="Roboto" w:hAnsi="Roboto"/>
          <w:color w:val="002E3B" w:themeColor="accent1"/>
          <w:sz w:val="22"/>
        </w:rPr>
      </w:pPr>
      <w:r w:rsidRPr="009B7DB5">
        <w:rPr>
          <w:rFonts w:ascii="Roboto" w:hAnsi="Roboto"/>
          <w:color w:val="002E3B" w:themeColor="accent1"/>
          <w:sz w:val="22"/>
        </w:rPr>
        <w:t xml:space="preserve">Working with dust or fumes </w:t>
      </w:r>
      <w:r w:rsidR="009608CA" w:rsidRPr="009B7DB5">
        <w:rPr>
          <w:rFonts w:ascii="Roboto" w:hAnsi="Roboto"/>
          <w:b/>
          <w:bCs/>
          <w:color w:val="002E3B" w:themeColor="accent1"/>
          <w:sz w:val="22"/>
        </w:rPr>
        <w:t>^</w:t>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836E2" w:rsidRPr="009B7DB5">
        <w:rPr>
          <w:rFonts w:ascii="Roboto" w:hAnsi="Roboto"/>
          <w:b/>
          <w:bCs/>
          <w:color w:val="002E3B" w:themeColor="accent1"/>
          <w:sz w:val="22"/>
        </w:rPr>
        <w:tab/>
      </w:r>
      <w:r w:rsidR="00CE75C9"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311955958"/>
          <w:placeholder>
            <w:docPart w:val="02B44E7650194AF38C20D68B0B34C5C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4268757E" w14:textId="45A16E0E" w:rsidR="00577C4D" w:rsidRPr="009B7DB5" w:rsidRDefault="00577C4D" w:rsidP="002B5854">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 xml:space="preserve">Working with skin irritants </w:t>
      </w:r>
      <w:r w:rsidR="009608CA" w:rsidRPr="009B7DB5">
        <w:rPr>
          <w:rFonts w:ascii="Roboto" w:hAnsi="Roboto"/>
          <w:b/>
          <w:bCs/>
          <w:color w:val="002E3B" w:themeColor="accent1"/>
          <w:sz w:val="22"/>
        </w:rPr>
        <w:t>^</w:t>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836E2" w:rsidRPr="009B7DB5">
        <w:rPr>
          <w:rFonts w:ascii="Roboto" w:hAnsi="Roboto"/>
          <w:b/>
          <w:bCs/>
          <w:color w:val="002E3B" w:themeColor="accent1"/>
          <w:sz w:val="22"/>
        </w:rPr>
        <w:tab/>
      </w:r>
      <w:r w:rsidR="00CE75C9"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1037883594"/>
          <w:placeholder>
            <w:docPart w:val="CA755C62B91242A6ACAC0D467167C25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0DF37314" w14:textId="14CD0EC5" w:rsidR="00577C4D" w:rsidRPr="009B7DB5" w:rsidRDefault="00577C4D" w:rsidP="002B5854">
      <w:pPr>
        <w:rPr>
          <w:rFonts w:ascii="Roboto" w:hAnsi="Roboto"/>
          <w:color w:val="002E3B" w:themeColor="accent1"/>
          <w:sz w:val="22"/>
        </w:rPr>
      </w:pPr>
      <w:r w:rsidRPr="009B7DB5">
        <w:rPr>
          <w:rFonts w:ascii="Roboto" w:hAnsi="Roboto"/>
          <w:color w:val="002E3B" w:themeColor="accent1"/>
          <w:sz w:val="22"/>
        </w:rPr>
        <w:t>Working with chemicals (industrial or cleaning)</w:t>
      </w:r>
      <w:r w:rsidRPr="009B7DB5">
        <w:rPr>
          <w:rFonts w:ascii="Roboto" w:hAnsi="Roboto"/>
          <w:b/>
          <w:bCs/>
          <w:color w:val="002E3B" w:themeColor="accent1"/>
          <w:sz w:val="22"/>
        </w:rPr>
        <w:t xml:space="preserve"> </w:t>
      </w:r>
      <w:r w:rsidR="009608CA" w:rsidRPr="009B7DB5">
        <w:rPr>
          <w:rFonts w:ascii="Roboto" w:hAnsi="Roboto"/>
          <w:b/>
          <w:bCs/>
          <w:color w:val="002E3B" w:themeColor="accent1"/>
          <w:sz w:val="22"/>
        </w:rPr>
        <w:t>^</w:t>
      </w:r>
      <w:r w:rsidR="00CE75C9" w:rsidRPr="009B7DB5">
        <w:rPr>
          <w:rFonts w:ascii="Roboto" w:hAnsi="Roboto"/>
          <w:b/>
          <w:bCs/>
          <w:color w:val="002E3B" w:themeColor="accent1"/>
          <w:sz w:val="22"/>
        </w:rPr>
        <w:tab/>
      </w:r>
      <w:r w:rsidR="00C836E2" w:rsidRPr="009B7DB5">
        <w:rPr>
          <w:rFonts w:ascii="Roboto" w:hAnsi="Roboto"/>
          <w:b/>
          <w:bCs/>
          <w:color w:val="002E3B" w:themeColor="accent1"/>
          <w:sz w:val="22"/>
        </w:rPr>
        <w:tab/>
      </w:r>
      <w:r w:rsidR="00CE75C9"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1175223546"/>
          <w:placeholder>
            <w:docPart w:val="916706A82BD7496DAE4AE8BD83EAF7E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6CD09E59" w14:textId="6B3947BF" w:rsidR="00577C4D" w:rsidRPr="009B7DB5" w:rsidRDefault="00577C4D" w:rsidP="002B5854">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Working in a confined space</w:t>
      </w:r>
      <w:r w:rsidRPr="009B7DB5">
        <w:rPr>
          <w:rFonts w:ascii="Roboto" w:hAnsi="Roboto"/>
          <w:b/>
          <w:bCs/>
          <w:color w:val="002E3B" w:themeColor="accent1"/>
          <w:sz w:val="22"/>
        </w:rPr>
        <w:t xml:space="preserve"> </w:t>
      </w:r>
      <w:r w:rsidR="009608CA" w:rsidRPr="009B7DB5">
        <w:rPr>
          <w:rFonts w:ascii="Roboto" w:hAnsi="Roboto"/>
          <w:b/>
          <w:bCs/>
          <w:color w:val="002E3B" w:themeColor="accent1"/>
          <w:sz w:val="22"/>
        </w:rPr>
        <w:t>^</w:t>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E75C9" w:rsidRPr="009B7DB5">
        <w:rPr>
          <w:rFonts w:ascii="Roboto" w:hAnsi="Roboto"/>
          <w:b/>
          <w:bCs/>
          <w:color w:val="002E3B" w:themeColor="accent1"/>
          <w:sz w:val="22"/>
        </w:rPr>
        <w:tab/>
      </w:r>
      <w:r w:rsidR="00C836E2" w:rsidRPr="009B7DB5">
        <w:rPr>
          <w:rFonts w:ascii="Roboto" w:hAnsi="Roboto"/>
          <w:b/>
          <w:bCs/>
          <w:color w:val="002E3B" w:themeColor="accent1"/>
          <w:sz w:val="22"/>
        </w:rPr>
        <w:tab/>
      </w:r>
      <w:r w:rsidR="00CE75C9"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1579860206"/>
          <w:placeholder>
            <w:docPart w:val="3FBBB96CF81A4635B93D963DA569C64C"/>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6B0D0B35" w14:textId="1928F5A4" w:rsidR="00577C4D" w:rsidRPr="009B7DB5" w:rsidRDefault="00CE75C9" w:rsidP="002B5854">
      <w:pPr>
        <w:rPr>
          <w:rFonts w:ascii="Roboto" w:hAnsi="Roboto"/>
          <w:color w:val="002E3B" w:themeColor="accent1"/>
          <w:sz w:val="22"/>
        </w:rPr>
      </w:pPr>
      <w:r w:rsidRPr="009B7DB5">
        <w:rPr>
          <w:rFonts w:ascii="Roboto" w:hAnsi="Roboto"/>
          <w:color w:val="002E3B" w:themeColor="accent1"/>
          <w:sz w:val="22"/>
        </w:rPr>
        <w:t>Working at height</w:t>
      </w:r>
      <w:r w:rsidR="002666B4" w:rsidRPr="009B7DB5">
        <w:rPr>
          <w:rFonts w:ascii="Roboto" w:hAnsi="Roboto"/>
          <w:color w:val="002E3B" w:themeColor="accent1"/>
          <w:sz w:val="22"/>
        </w:rPr>
        <w:t xml:space="preserve"> </w:t>
      </w:r>
      <w:r w:rsidR="009608CA" w:rsidRPr="009B7DB5">
        <w:rPr>
          <w:rFonts w:ascii="Roboto" w:hAnsi="Roboto"/>
          <w:b/>
          <w:bCs/>
          <w:color w:val="002E3B" w:themeColor="accent1"/>
          <w:sz w:val="22"/>
        </w:rPr>
        <w:t>^</w:t>
      </w:r>
      <w:r w:rsidRPr="009B7DB5">
        <w:rPr>
          <w:rFonts w:ascii="Roboto" w:hAnsi="Roboto"/>
          <w:b/>
          <w:bCs/>
          <w:color w:val="002E3B" w:themeColor="accent1"/>
          <w:sz w:val="22"/>
        </w:rPr>
        <w:tab/>
      </w:r>
      <w:r w:rsidRPr="009B7DB5">
        <w:rPr>
          <w:rFonts w:ascii="Roboto" w:hAnsi="Roboto"/>
          <w:b/>
          <w:bCs/>
          <w:color w:val="002E3B" w:themeColor="accent1"/>
          <w:sz w:val="22"/>
        </w:rPr>
        <w:tab/>
      </w:r>
      <w:r w:rsidR="003979F4" w:rsidRPr="009B7DB5">
        <w:rPr>
          <w:rFonts w:ascii="Roboto" w:hAnsi="Roboto"/>
          <w:b/>
          <w:bCs/>
          <w:color w:val="002E3B" w:themeColor="accent1"/>
          <w:sz w:val="22"/>
        </w:rPr>
        <w:tab/>
      </w:r>
      <w:r w:rsidR="003979F4" w:rsidRPr="009B7DB5">
        <w:rPr>
          <w:rFonts w:ascii="Roboto" w:hAnsi="Roboto"/>
          <w:b/>
          <w:bCs/>
          <w:color w:val="002E3B" w:themeColor="accent1"/>
          <w:sz w:val="22"/>
        </w:rPr>
        <w:tab/>
      </w:r>
      <w:r w:rsidRPr="009B7DB5">
        <w:rPr>
          <w:rFonts w:ascii="Roboto" w:hAnsi="Roboto"/>
          <w:b/>
          <w:bCs/>
          <w:color w:val="002E3B" w:themeColor="accent1"/>
          <w:sz w:val="22"/>
        </w:rPr>
        <w:tab/>
      </w:r>
      <w:r w:rsidR="00C836E2"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1595463411"/>
          <w:placeholder>
            <w:docPart w:val="B85B10B26216441BA6C9BF51DD3112E2"/>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2EB06464" w14:textId="495830D1" w:rsidR="00CE75C9" w:rsidRPr="009B7DB5" w:rsidRDefault="00CE75C9" w:rsidP="002B5854">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 xml:space="preserve">Working with sewage </w:t>
      </w:r>
      <w:r w:rsidR="009608CA" w:rsidRPr="009B7DB5">
        <w:rPr>
          <w:rFonts w:ascii="Roboto" w:hAnsi="Roboto"/>
          <w:b/>
          <w:bCs/>
          <w:color w:val="002E3B" w:themeColor="accent1"/>
          <w:sz w:val="22"/>
        </w:rPr>
        <w:t>^</w:t>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00C836E2"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594478374"/>
          <w:placeholder>
            <w:docPart w:val="D9964B985B574E988788C854F379B62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4BF83A77" w14:textId="0C7046EB" w:rsidR="00CE75C9" w:rsidRPr="009B7DB5" w:rsidRDefault="00CE75C9" w:rsidP="002B5854">
      <w:pPr>
        <w:rPr>
          <w:rFonts w:ascii="Roboto" w:hAnsi="Roboto"/>
          <w:color w:val="002E3B" w:themeColor="accent1"/>
          <w:sz w:val="22"/>
        </w:rPr>
      </w:pPr>
      <w:r w:rsidRPr="009B7DB5">
        <w:rPr>
          <w:rFonts w:ascii="Roboto" w:hAnsi="Roboto"/>
          <w:color w:val="002E3B" w:themeColor="accent1"/>
          <w:sz w:val="22"/>
        </w:rPr>
        <w:t xml:space="preserve">Contact with cytotoxins </w:t>
      </w:r>
      <w:r w:rsidR="009608CA" w:rsidRPr="009B7DB5">
        <w:rPr>
          <w:rFonts w:ascii="Roboto" w:hAnsi="Roboto"/>
          <w:b/>
          <w:bCs/>
          <w:color w:val="002E3B" w:themeColor="accent1"/>
          <w:sz w:val="22"/>
        </w:rPr>
        <w:t>^</w:t>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00C836E2"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2055307438"/>
          <w:placeholder>
            <w:docPart w:val="5D6B4431B92641C1B13591FF936F507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3705A0E3" w14:textId="7B9EDD8F" w:rsidR="00CF2A12" w:rsidRPr="009B7DB5" w:rsidRDefault="00CF2A12" w:rsidP="002B5854">
      <w:pPr>
        <w:shd w:val="clear" w:color="auto" w:fill="C5D2DA" w:themeFill="background2" w:themeFillShade="E6"/>
        <w:rPr>
          <w:rFonts w:ascii="Roboto" w:hAnsi="Roboto"/>
          <w:b/>
          <w:bCs/>
          <w:color w:val="002E3B" w:themeColor="accent1"/>
          <w:sz w:val="22"/>
        </w:rPr>
      </w:pPr>
      <w:r w:rsidRPr="009B7DB5">
        <w:rPr>
          <w:rFonts w:ascii="Roboto" w:hAnsi="Roboto"/>
          <w:color w:val="002E3B" w:themeColor="accent1"/>
          <w:sz w:val="22"/>
        </w:rPr>
        <w:t xml:space="preserve">Exposure Prone Procedure (EPP) work </w:t>
      </w:r>
      <w:r w:rsidR="009608CA" w:rsidRPr="009B7DB5">
        <w:rPr>
          <w:rFonts w:ascii="Roboto" w:hAnsi="Roboto"/>
          <w:b/>
          <w:bCs/>
          <w:color w:val="002E3B" w:themeColor="accent1"/>
          <w:sz w:val="22"/>
        </w:rPr>
        <w:t>^</w:t>
      </w:r>
      <w:r w:rsidRPr="009B7DB5">
        <w:rPr>
          <w:rFonts w:ascii="Roboto" w:hAnsi="Roboto"/>
          <w:color w:val="002E3B" w:themeColor="accent1"/>
          <w:sz w:val="22"/>
        </w:rPr>
        <w:tab/>
      </w:r>
      <w:r w:rsidRPr="009B7DB5">
        <w:rPr>
          <w:rFonts w:ascii="Roboto" w:hAnsi="Roboto"/>
          <w:color w:val="002E3B" w:themeColor="accent1"/>
          <w:sz w:val="22"/>
        </w:rPr>
        <w:tab/>
      </w:r>
      <w:r w:rsidR="00C836E2"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916436138"/>
          <w:placeholder>
            <w:docPart w:val="FE13E81EB81D4206A65356346B97DA5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4569F6DE" w14:textId="4E518A66" w:rsidR="001B067E" w:rsidRPr="009B7DB5" w:rsidRDefault="001B067E" w:rsidP="001B067E">
      <w:pPr>
        <w:rPr>
          <w:rFonts w:ascii="Roboto" w:hAnsi="Roboto"/>
          <w:color w:val="002E3B" w:themeColor="accent1"/>
          <w:sz w:val="22"/>
        </w:rPr>
      </w:pPr>
      <w:r w:rsidRPr="009B7DB5">
        <w:rPr>
          <w:rFonts w:ascii="Roboto" w:hAnsi="Roboto"/>
          <w:color w:val="002E3B" w:themeColor="accent1"/>
          <w:sz w:val="22"/>
        </w:rPr>
        <w:t xml:space="preserve">Contact with clinical specimens or pathology work </w:t>
      </w:r>
      <w:r w:rsidRPr="009B7DB5">
        <w:rPr>
          <w:rFonts w:ascii="Roboto" w:hAnsi="Roboto"/>
          <w:b/>
          <w:bCs/>
          <w:color w:val="002E3B" w:themeColor="accent1"/>
          <w:sz w:val="22"/>
        </w:rPr>
        <w:t>^</w:t>
      </w:r>
      <w:r w:rsidRPr="009B7DB5">
        <w:rPr>
          <w:rFonts w:ascii="Roboto" w:hAnsi="Roboto"/>
          <w:b/>
          <w:bCs/>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1986968419"/>
          <w:placeholder>
            <w:docPart w:val="948BA8E4A7824F7382083669246615B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09342054" w14:textId="16A4DB48" w:rsidR="00CF2A12" w:rsidRPr="009B7DB5" w:rsidRDefault="00CF2A12" w:rsidP="001B067E">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Direct patient care or patient contact</w:t>
      </w:r>
      <w:r w:rsidR="002666B4" w:rsidRPr="009B7DB5">
        <w:rPr>
          <w:rFonts w:ascii="Roboto" w:hAnsi="Roboto"/>
          <w:color w:val="002E3B" w:themeColor="accent1"/>
          <w:sz w:val="22"/>
        </w:rPr>
        <w:tab/>
      </w:r>
      <w:r w:rsidRPr="009B7DB5">
        <w:rPr>
          <w:rFonts w:ascii="Roboto" w:hAnsi="Roboto"/>
          <w:color w:val="002E3B" w:themeColor="accent1"/>
          <w:sz w:val="22"/>
        </w:rPr>
        <w:tab/>
      </w:r>
      <w:r w:rsidR="00C836E2" w:rsidRPr="009B7DB5">
        <w:rPr>
          <w:rFonts w:ascii="Roboto" w:hAnsi="Roboto"/>
          <w:color w:val="002E3B" w:themeColor="accent1"/>
          <w:sz w:val="22"/>
        </w:rPr>
        <w:tab/>
      </w:r>
      <w:r w:rsidR="004D3706" w:rsidRPr="009B7DB5">
        <w:rPr>
          <w:rFonts w:ascii="Roboto" w:hAnsi="Roboto"/>
          <w:color w:val="002E3B" w:themeColor="accent1"/>
          <w:sz w:val="22"/>
        </w:rPr>
        <w:t xml:space="preserve">              </w:t>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144331154"/>
          <w:placeholder>
            <w:docPart w:val="B713C1EE454D4866865CD095E7988C5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5AEDA182" w14:textId="52576924" w:rsidR="00E76E9F" w:rsidRPr="009B7DB5" w:rsidRDefault="00577C4D" w:rsidP="002B5854">
      <w:pPr>
        <w:rPr>
          <w:rFonts w:ascii="Roboto" w:hAnsi="Roboto"/>
          <w:color w:val="002E3B" w:themeColor="accent1"/>
          <w:sz w:val="22"/>
        </w:rPr>
      </w:pPr>
      <w:r w:rsidRPr="009B7DB5">
        <w:rPr>
          <w:rFonts w:ascii="Roboto" w:hAnsi="Roboto"/>
          <w:color w:val="002E3B" w:themeColor="accent1"/>
          <w:sz w:val="22"/>
        </w:rPr>
        <w:t>Exposure to t</w:t>
      </w:r>
      <w:r w:rsidR="00E76E9F" w:rsidRPr="009B7DB5">
        <w:rPr>
          <w:rFonts w:ascii="Roboto" w:hAnsi="Roboto"/>
          <w:color w:val="002E3B" w:themeColor="accent1"/>
          <w:sz w:val="22"/>
        </w:rPr>
        <w:t>emperature extremes</w:t>
      </w:r>
      <w:r w:rsidR="00CE75C9" w:rsidRPr="009B7DB5">
        <w:rPr>
          <w:rFonts w:ascii="Roboto" w:hAnsi="Roboto"/>
          <w:color w:val="002E3B" w:themeColor="accent1"/>
          <w:sz w:val="22"/>
        </w:rPr>
        <w:tab/>
      </w:r>
      <w:r w:rsidR="00CE75C9" w:rsidRPr="009B7DB5">
        <w:rPr>
          <w:rFonts w:ascii="Roboto" w:hAnsi="Roboto"/>
          <w:color w:val="002E3B" w:themeColor="accent1"/>
          <w:sz w:val="22"/>
        </w:rPr>
        <w:tab/>
      </w:r>
      <w:r w:rsidR="00CE75C9" w:rsidRPr="009B7DB5">
        <w:rPr>
          <w:rFonts w:ascii="Roboto" w:hAnsi="Roboto"/>
          <w:color w:val="002E3B" w:themeColor="accent1"/>
          <w:sz w:val="22"/>
        </w:rPr>
        <w:tab/>
      </w:r>
      <w:r w:rsidR="00C836E2" w:rsidRPr="009B7DB5">
        <w:rPr>
          <w:rFonts w:ascii="Roboto" w:hAnsi="Roboto"/>
          <w:color w:val="002E3B" w:themeColor="accent1"/>
          <w:sz w:val="22"/>
        </w:rPr>
        <w:tab/>
      </w:r>
      <w:r w:rsidR="00CE75C9"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1863316695"/>
          <w:placeholder>
            <w:docPart w:val="529D19CEEEA047009C12FD354D58E84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09F47BE6" w14:textId="2F3E9C9C" w:rsidR="00577C4D" w:rsidRPr="009B7DB5" w:rsidRDefault="00577C4D" w:rsidP="002B5854">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Frequent hand washing</w:t>
      </w:r>
      <w:r w:rsidR="00CE75C9" w:rsidRPr="009B7DB5">
        <w:rPr>
          <w:rFonts w:ascii="Roboto" w:hAnsi="Roboto"/>
          <w:color w:val="002E3B" w:themeColor="accent1"/>
          <w:sz w:val="22"/>
        </w:rPr>
        <w:tab/>
      </w:r>
      <w:r w:rsidR="00CE75C9" w:rsidRPr="009B7DB5">
        <w:rPr>
          <w:rFonts w:ascii="Roboto" w:hAnsi="Roboto"/>
          <w:color w:val="002E3B" w:themeColor="accent1"/>
          <w:sz w:val="22"/>
        </w:rPr>
        <w:tab/>
      </w:r>
      <w:r w:rsidR="00CE75C9" w:rsidRPr="009B7DB5">
        <w:rPr>
          <w:rFonts w:ascii="Roboto" w:hAnsi="Roboto"/>
          <w:color w:val="002E3B" w:themeColor="accent1"/>
          <w:sz w:val="22"/>
        </w:rPr>
        <w:tab/>
      </w:r>
      <w:r w:rsidR="00CE75C9" w:rsidRPr="009B7DB5">
        <w:rPr>
          <w:rFonts w:ascii="Roboto" w:hAnsi="Roboto"/>
          <w:color w:val="002E3B" w:themeColor="accent1"/>
          <w:sz w:val="22"/>
        </w:rPr>
        <w:tab/>
      </w:r>
      <w:r w:rsidR="00C836E2" w:rsidRPr="009B7DB5">
        <w:rPr>
          <w:rFonts w:ascii="Roboto" w:hAnsi="Roboto"/>
          <w:color w:val="002E3B" w:themeColor="accent1"/>
          <w:sz w:val="22"/>
        </w:rPr>
        <w:tab/>
      </w:r>
      <w:r w:rsidR="00CE75C9"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308397965"/>
          <w:placeholder>
            <w:docPart w:val="2198E843053F420EB4680AAC3FB9E1A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0AD28306" w14:textId="0AAA9EC0" w:rsidR="00577C4D" w:rsidRPr="009B7DB5" w:rsidRDefault="00577C4D" w:rsidP="002B5854">
      <w:pPr>
        <w:rPr>
          <w:rFonts w:ascii="Roboto" w:hAnsi="Roboto"/>
          <w:color w:val="002E3B" w:themeColor="accent1"/>
          <w:sz w:val="22"/>
        </w:rPr>
      </w:pPr>
      <w:r w:rsidRPr="009B7DB5">
        <w:rPr>
          <w:rFonts w:ascii="Roboto" w:hAnsi="Roboto"/>
          <w:color w:val="002E3B" w:themeColor="accent1"/>
          <w:sz w:val="22"/>
        </w:rPr>
        <w:t>Ionising radiation</w:t>
      </w:r>
      <w:r w:rsidR="00CE75C9" w:rsidRPr="009B7DB5">
        <w:rPr>
          <w:rFonts w:ascii="Roboto" w:hAnsi="Roboto"/>
          <w:color w:val="002E3B" w:themeColor="accent1"/>
          <w:sz w:val="22"/>
        </w:rPr>
        <w:tab/>
      </w:r>
      <w:r w:rsidR="00CE75C9" w:rsidRPr="009B7DB5">
        <w:rPr>
          <w:rFonts w:ascii="Roboto" w:hAnsi="Roboto"/>
          <w:color w:val="002E3B" w:themeColor="accent1"/>
          <w:sz w:val="22"/>
        </w:rPr>
        <w:tab/>
      </w:r>
      <w:r w:rsidR="00CE75C9" w:rsidRPr="009B7DB5">
        <w:rPr>
          <w:rFonts w:ascii="Roboto" w:hAnsi="Roboto"/>
          <w:color w:val="002E3B" w:themeColor="accent1"/>
          <w:sz w:val="22"/>
        </w:rPr>
        <w:tab/>
      </w:r>
      <w:r w:rsidR="00CE75C9" w:rsidRPr="009B7DB5">
        <w:rPr>
          <w:rFonts w:ascii="Roboto" w:hAnsi="Roboto"/>
          <w:color w:val="002E3B" w:themeColor="accent1"/>
          <w:sz w:val="22"/>
        </w:rPr>
        <w:tab/>
      </w:r>
      <w:r w:rsidR="00CE75C9" w:rsidRPr="009B7DB5">
        <w:rPr>
          <w:rFonts w:ascii="Roboto" w:hAnsi="Roboto"/>
          <w:color w:val="002E3B" w:themeColor="accent1"/>
          <w:sz w:val="22"/>
        </w:rPr>
        <w:tab/>
      </w:r>
      <w:r w:rsidR="00C836E2" w:rsidRPr="009B7DB5">
        <w:rPr>
          <w:rFonts w:ascii="Roboto" w:hAnsi="Roboto"/>
          <w:color w:val="002E3B" w:themeColor="accent1"/>
          <w:sz w:val="22"/>
        </w:rPr>
        <w:tab/>
      </w:r>
      <w:r w:rsidR="00CE75C9"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513965141"/>
          <w:placeholder>
            <w:docPart w:val="32D85C7765EA48A1B96056CE217BC6A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46C7371E" w14:textId="698F44A5" w:rsidR="00CF2A12" w:rsidRPr="009B7DB5" w:rsidRDefault="00000000" w:rsidP="002B5854">
      <w:pPr>
        <w:rPr>
          <w:rFonts w:ascii="Roboto" w:hAnsi="Roboto"/>
          <w:color w:val="002E3B" w:themeColor="accent1"/>
          <w:sz w:val="22"/>
        </w:rPr>
      </w:pPr>
      <w:r>
        <w:rPr>
          <w:rFonts w:ascii="Roboto" w:hAnsi="Roboto"/>
          <w:b/>
          <w:bCs/>
          <w:color w:val="002E3B" w:themeColor="accent1"/>
          <w:sz w:val="22"/>
        </w:rPr>
        <w:pict w14:anchorId="3D00FA4E">
          <v:rect id="_x0000_i1035" style="width:0;height:1.5pt" o:hralign="center" o:hrstd="t" o:hr="t" fillcolor="#a0a0a0" stroked="f"/>
        </w:pict>
      </w:r>
    </w:p>
    <w:p w14:paraId="76386A87" w14:textId="5425BCC2" w:rsidR="00E76E9F" w:rsidRPr="009B7DB5" w:rsidRDefault="00E76E9F" w:rsidP="002B5854">
      <w:pPr>
        <w:pStyle w:val="Heading2"/>
        <w:spacing w:line="240" w:lineRule="auto"/>
        <w:rPr>
          <w:rFonts w:ascii="Roboto" w:hAnsi="Roboto"/>
          <w:sz w:val="22"/>
          <w:szCs w:val="22"/>
        </w:rPr>
      </w:pPr>
      <w:r w:rsidRPr="009B7DB5">
        <w:rPr>
          <w:rFonts w:ascii="Roboto" w:hAnsi="Roboto"/>
          <w:sz w:val="22"/>
          <w:szCs w:val="22"/>
        </w:rPr>
        <w:t>Psychological and Social Environment</w:t>
      </w:r>
    </w:p>
    <w:p w14:paraId="0B67D9FE" w14:textId="2DB1F99D" w:rsidR="00577C4D" w:rsidRPr="009B7DB5" w:rsidRDefault="009608CA" w:rsidP="002B5854">
      <w:pPr>
        <w:rPr>
          <w:rFonts w:ascii="Roboto" w:hAnsi="Roboto"/>
          <w:color w:val="002E3B" w:themeColor="accent1"/>
          <w:sz w:val="22"/>
        </w:rPr>
      </w:pPr>
      <w:r w:rsidRPr="009B7DB5">
        <w:rPr>
          <w:rFonts w:ascii="Roboto" w:hAnsi="Roboto"/>
          <w:color w:val="002E3B" w:themeColor="accent1"/>
          <w:sz w:val="22"/>
        </w:rPr>
        <w:t xml:space="preserve">Working shifts </w:t>
      </w:r>
      <w:r w:rsidRPr="009B7DB5">
        <w:rPr>
          <w:rFonts w:ascii="Roboto" w:hAnsi="Roboto"/>
          <w:b/>
          <w:bCs/>
          <w:color w:val="002E3B" w:themeColor="accent1"/>
          <w:sz w:val="22"/>
        </w:rPr>
        <w:t>^</w:t>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00C836E2"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541484205"/>
          <w:placeholder>
            <w:docPart w:val="49C003BB906F4C0D910650FB178855D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3B6ECF44" w14:textId="5C7BA5ED" w:rsidR="009608CA" w:rsidRPr="009B7DB5" w:rsidRDefault="009608CA" w:rsidP="002B5854">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 xml:space="preserve">Working nights </w:t>
      </w:r>
      <w:r w:rsidRPr="009B7DB5">
        <w:rPr>
          <w:rFonts w:ascii="Roboto" w:hAnsi="Roboto"/>
          <w:b/>
          <w:bCs/>
          <w:color w:val="002E3B" w:themeColor="accent1"/>
          <w:sz w:val="22"/>
        </w:rPr>
        <w:t>^</w:t>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00C836E2"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1459565132"/>
          <w:placeholder>
            <w:docPart w:val="0E7FDF1F12DC4851AAAB5D7878C24DA9"/>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67472AEC" w14:textId="6A8180AF" w:rsidR="009608CA" w:rsidRPr="009B7DB5" w:rsidRDefault="009608CA" w:rsidP="002B5854">
      <w:pPr>
        <w:rPr>
          <w:rFonts w:ascii="Roboto" w:hAnsi="Roboto"/>
          <w:color w:val="002E3B" w:themeColor="accent1"/>
          <w:sz w:val="22"/>
        </w:rPr>
      </w:pPr>
      <w:r w:rsidRPr="009B7DB5">
        <w:rPr>
          <w:rFonts w:ascii="Roboto" w:hAnsi="Roboto"/>
          <w:color w:val="002E3B" w:themeColor="accent1"/>
          <w:sz w:val="22"/>
        </w:rPr>
        <w:t>Lone working</w:t>
      </w:r>
      <w:r w:rsidR="001B067E" w:rsidRPr="009B7DB5">
        <w:rPr>
          <w:rFonts w:ascii="Roboto" w:hAnsi="Roboto"/>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00C836E2"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380937265"/>
          <w:placeholder>
            <w:docPart w:val="8588F495E1B34F5DA077DB0F6D5951FA"/>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22C8B5C5" w14:textId="358240F3" w:rsidR="009608CA" w:rsidRPr="009B7DB5" w:rsidRDefault="009608CA" w:rsidP="002B5854">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Working with children</w:t>
      </w:r>
      <w:r w:rsidR="001B067E" w:rsidRPr="009B7DB5">
        <w:rPr>
          <w:rFonts w:ascii="Roboto" w:hAnsi="Roboto"/>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00C836E2"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1001737656"/>
          <w:placeholder>
            <w:docPart w:val="ABD4528FB3E440CE9C67B85522B6652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1DFE4DF6" w14:textId="016D8E40" w:rsidR="009608CA" w:rsidRPr="009B7DB5" w:rsidRDefault="009608CA" w:rsidP="002B5854">
      <w:pPr>
        <w:rPr>
          <w:rFonts w:ascii="Roboto" w:hAnsi="Roboto"/>
          <w:color w:val="002E3B" w:themeColor="accent1"/>
          <w:sz w:val="22"/>
        </w:rPr>
      </w:pPr>
      <w:r w:rsidRPr="009B7DB5">
        <w:rPr>
          <w:rFonts w:ascii="Roboto" w:hAnsi="Roboto"/>
          <w:color w:val="002E3B" w:themeColor="accent1"/>
          <w:sz w:val="22"/>
        </w:rPr>
        <w:t>Exposure to persons with challenging behaviour</w:t>
      </w:r>
      <w:r w:rsidR="00C9549D" w:rsidRPr="009B7DB5">
        <w:rPr>
          <w:rFonts w:ascii="Roboto" w:hAnsi="Roboto"/>
          <w:b/>
          <w:bCs/>
          <w:color w:val="002E3B" w:themeColor="accent1"/>
          <w:sz w:val="22"/>
        </w:rPr>
        <w:tab/>
      </w:r>
      <w:r w:rsidR="00C836E2"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1837680782"/>
          <w:placeholder>
            <w:docPart w:val="956B4E47C84741DD93A023E89F24829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00C83D2B" w14:textId="372634FF" w:rsidR="000155D8" w:rsidRPr="009B7DB5" w:rsidRDefault="000155D8" w:rsidP="002B5854">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Working with larger groups</w:t>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00C836E2"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623466049"/>
          <w:placeholder>
            <w:docPart w:val="C722E311147A4947B226F4B19B40859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477D22EC" w14:textId="0F63E094" w:rsidR="009608CA" w:rsidRPr="009B7DB5" w:rsidRDefault="00000000" w:rsidP="002B5854">
      <w:pPr>
        <w:rPr>
          <w:rFonts w:ascii="Roboto" w:hAnsi="Roboto"/>
          <w:color w:val="002E3B" w:themeColor="accent1"/>
          <w:sz w:val="22"/>
        </w:rPr>
      </w:pPr>
      <w:r>
        <w:rPr>
          <w:rFonts w:ascii="Roboto" w:hAnsi="Roboto"/>
          <w:b/>
          <w:bCs/>
          <w:color w:val="002E3B" w:themeColor="accent1"/>
          <w:sz w:val="22"/>
        </w:rPr>
        <w:pict w14:anchorId="5174F83B">
          <v:rect id="_x0000_i1036" style="width:0;height:1.5pt" o:hralign="center" o:hrstd="t" o:hr="t" fillcolor="#a0a0a0" stroked="f"/>
        </w:pict>
      </w:r>
    </w:p>
    <w:p w14:paraId="125D3E1C" w14:textId="6141973C" w:rsidR="00E76E9F" w:rsidRPr="009B7DB5" w:rsidRDefault="00E76E9F" w:rsidP="002B5854">
      <w:pPr>
        <w:pStyle w:val="Heading2"/>
        <w:spacing w:line="240" w:lineRule="auto"/>
        <w:rPr>
          <w:rFonts w:ascii="Roboto" w:hAnsi="Roboto"/>
          <w:sz w:val="22"/>
          <w:szCs w:val="22"/>
        </w:rPr>
      </w:pPr>
      <w:r w:rsidRPr="009B7DB5">
        <w:rPr>
          <w:rFonts w:ascii="Roboto" w:hAnsi="Roboto"/>
          <w:sz w:val="22"/>
          <w:szCs w:val="22"/>
        </w:rPr>
        <w:t>Equipment, Tools and Machines</w:t>
      </w:r>
    </w:p>
    <w:p w14:paraId="2A40F8D1" w14:textId="5C4F766F" w:rsidR="00CF2A12" w:rsidRPr="009B7DB5" w:rsidRDefault="00CF2A12" w:rsidP="002B5854">
      <w:pPr>
        <w:rPr>
          <w:rFonts w:ascii="Roboto" w:hAnsi="Roboto"/>
          <w:color w:val="002E3B" w:themeColor="accent1"/>
          <w:sz w:val="22"/>
        </w:rPr>
      </w:pPr>
      <w:r w:rsidRPr="009B7DB5">
        <w:rPr>
          <w:rFonts w:ascii="Roboto" w:hAnsi="Roboto"/>
          <w:color w:val="002E3B" w:themeColor="accent1"/>
          <w:sz w:val="22"/>
        </w:rPr>
        <w:t xml:space="preserve">Working with vibrating machinery </w:t>
      </w:r>
      <w:r w:rsidR="009608CA" w:rsidRPr="009B7DB5">
        <w:rPr>
          <w:rFonts w:ascii="Roboto" w:hAnsi="Roboto"/>
          <w:color w:val="002E3B" w:themeColor="accent1"/>
          <w:sz w:val="22"/>
        </w:rPr>
        <w:t>or</w:t>
      </w:r>
      <w:r w:rsidRPr="009B7DB5">
        <w:rPr>
          <w:rFonts w:ascii="Roboto" w:hAnsi="Roboto"/>
          <w:color w:val="002E3B" w:themeColor="accent1"/>
          <w:sz w:val="22"/>
        </w:rPr>
        <w:t xml:space="preserve"> tools </w:t>
      </w:r>
      <w:r w:rsidR="009608CA" w:rsidRPr="009B7DB5">
        <w:rPr>
          <w:rFonts w:ascii="Roboto" w:hAnsi="Roboto"/>
          <w:b/>
          <w:bCs/>
          <w:color w:val="002E3B" w:themeColor="accent1"/>
          <w:sz w:val="22"/>
        </w:rPr>
        <w:t>^</w:t>
      </w:r>
      <w:r w:rsidRPr="009B7DB5">
        <w:rPr>
          <w:rFonts w:ascii="Roboto" w:hAnsi="Roboto"/>
          <w:b/>
          <w:bCs/>
          <w:color w:val="002E3B" w:themeColor="accent1"/>
          <w:sz w:val="22"/>
        </w:rPr>
        <w:tab/>
      </w:r>
      <w:r w:rsidR="00C9549D" w:rsidRPr="009B7DB5">
        <w:rPr>
          <w:rFonts w:ascii="Roboto" w:hAnsi="Roboto"/>
          <w:b/>
          <w:bCs/>
          <w:color w:val="002E3B" w:themeColor="accent1"/>
          <w:sz w:val="22"/>
        </w:rPr>
        <w:tab/>
      </w:r>
      <w:r w:rsidR="00C836E2"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332265485"/>
          <w:placeholder>
            <w:docPart w:val="182596CE913D4BF28FFED2D10863326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0E6DBFEF" w14:textId="055F1BAA" w:rsidR="001B067E" w:rsidRPr="009B7DB5" w:rsidRDefault="001B067E" w:rsidP="001B067E">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 xml:space="preserve">Driving duties e.g. LGV, PCVs, forklift trucks </w:t>
      </w:r>
      <w:r w:rsidRPr="009B7DB5">
        <w:rPr>
          <w:rFonts w:ascii="Roboto" w:hAnsi="Roboto"/>
          <w:b/>
          <w:bCs/>
          <w:color w:val="002E3B" w:themeColor="accent1"/>
          <w:sz w:val="22"/>
        </w:rPr>
        <w:t>^</w:t>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2019894134"/>
          <w:placeholder>
            <w:docPart w:val="FF3F97D29AA3480D81CE8A07F4919C5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7DC707EF" w14:textId="36265C81" w:rsidR="00577C4D" w:rsidRPr="009B7DB5" w:rsidRDefault="00577C4D" w:rsidP="001B067E">
      <w:pPr>
        <w:rPr>
          <w:rFonts w:ascii="Roboto" w:hAnsi="Roboto"/>
          <w:color w:val="002E3B" w:themeColor="accent1"/>
          <w:sz w:val="22"/>
        </w:rPr>
      </w:pPr>
      <w:r w:rsidRPr="009B7DB5">
        <w:rPr>
          <w:rFonts w:ascii="Roboto" w:hAnsi="Roboto"/>
          <w:color w:val="002E3B" w:themeColor="accent1"/>
          <w:sz w:val="22"/>
        </w:rPr>
        <w:t>Food handling</w:t>
      </w:r>
      <w:r w:rsidR="001B067E" w:rsidRPr="009B7DB5">
        <w:rPr>
          <w:rFonts w:ascii="Roboto" w:hAnsi="Roboto"/>
          <w:color w:val="002E3B" w:themeColor="accent1"/>
          <w:sz w:val="22"/>
        </w:rPr>
        <w:tab/>
      </w:r>
      <w:r w:rsidR="00CF2A12" w:rsidRPr="009B7DB5">
        <w:rPr>
          <w:rFonts w:ascii="Roboto" w:hAnsi="Roboto"/>
          <w:b/>
          <w:bCs/>
          <w:color w:val="002E3B" w:themeColor="accent1"/>
          <w:sz w:val="22"/>
        </w:rPr>
        <w:tab/>
      </w:r>
      <w:r w:rsidR="00CF2A12" w:rsidRPr="009B7DB5">
        <w:rPr>
          <w:rFonts w:ascii="Roboto" w:hAnsi="Roboto"/>
          <w:b/>
          <w:bCs/>
          <w:color w:val="002E3B" w:themeColor="accent1"/>
          <w:sz w:val="22"/>
        </w:rPr>
        <w:tab/>
      </w:r>
      <w:r w:rsidR="00CF2A12" w:rsidRPr="009B7DB5">
        <w:rPr>
          <w:rFonts w:ascii="Roboto" w:hAnsi="Roboto"/>
          <w:b/>
          <w:bCs/>
          <w:color w:val="002E3B" w:themeColor="accent1"/>
          <w:sz w:val="22"/>
        </w:rPr>
        <w:tab/>
      </w:r>
      <w:r w:rsidR="00CF2A12" w:rsidRPr="009B7DB5">
        <w:rPr>
          <w:rFonts w:ascii="Roboto" w:hAnsi="Roboto"/>
          <w:b/>
          <w:bCs/>
          <w:color w:val="002E3B" w:themeColor="accent1"/>
          <w:sz w:val="22"/>
        </w:rPr>
        <w:tab/>
      </w:r>
      <w:r w:rsidR="00CF2A12" w:rsidRPr="009B7DB5">
        <w:rPr>
          <w:rFonts w:ascii="Roboto" w:hAnsi="Roboto"/>
          <w:b/>
          <w:bCs/>
          <w:color w:val="002E3B" w:themeColor="accent1"/>
          <w:sz w:val="22"/>
        </w:rPr>
        <w:tab/>
      </w:r>
      <w:r w:rsidR="00C836E2" w:rsidRPr="009B7DB5">
        <w:rPr>
          <w:rFonts w:ascii="Roboto" w:hAnsi="Roboto"/>
          <w:b/>
          <w:bCs/>
          <w:color w:val="002E3B" w:themeColor="accent1"/>
          <w:sz w:val="22"/>
        </w:rPr>
        <w:tab/>
      </w:r>
      <w:r w:rsidR="00CF2A12"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509959843"/>
          <w:placeholder>
            <w:docPart w:val="F226A07361D9486289CC04FF0E5BA5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61509294" w14:textId="35D68727" w:rsidR="00CF2A12" w:rsidRPr="009B7DB5" w:rsidRDefault="00CF2A12" w:rsidP="001B067E">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Contact with latex</w:t>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00C836E2"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174274763"/>
          <w:placeholder>
            <w:docPart w:val="0A9A00FB54BC4201B80E76B28EE397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2714CE0C" w14:textId="1CE67DEC" w:rsidR="00E76E9F" w:rsidRPr="009B7DB5" w:rsidRDefault="00000000" w:rsidP="002B5854">
      <w:pPr>
        <w:rPr>
          <w:rFonts w:ascii="Roboto" w:hAnsi="Roboto"/>
          <w:color w:val="002E3B" w:themeColor="accent1"/>
          <w:sz w:val="22"/>
        </w:rPr>
      </w:pPr>
      <w:r>
        <w:rPr>
          <w:rFonts w:ascii="Roboto" w:hAnsi="Roboto"/>
          <w:b/>
          <w:bCs/>
          <w:color w:val="002E3B" w:themeColor="accent1"/>
          <w:sz w:val="22"/>
        </w:rPr>
        <w:pict w14:anchorId="7B23865C">
          <v:rect id="_x0000_i1037" style="width:0;height:1.5pt" o:hralign="center" o:hrstd="t" o:hr="t" fillcolor="#a0a0a0" stroked="f"/>
        </w:pict>
      </w:r>
    </w:p>
    <w:p w14:paraId="545A9D0B" w14:textId="077F6D76" w:rsidR="00E76E9F" w:rsidRPr="009B7DB5" w:rsidRDefault="00E76E9F" w:rsidP="002B5854">
      <w:pPr>
        <w:pStyle w:val="Heading2"/>
        <w:spacing w:line="240" w:lineRule="auto"/>
        <w:rPr>
          <w:rFonts w:ascii="Roboto" w:hAnsi="Roboto"/>
          <w:sz w:val="22"/>
          <w:szCs w:val="22"/>
        </w:rPr>
      </w:pPr>
      <w:r w:rsidRPr="009B7DB5">
        <w:rPr>
          <w:rFonts w:ascii="Roboto" w:hAnsi="Roboto"/>
          <w:sz w:val="22"/>
          <w:szCs w:val="22"/>
        </w:rPr>
        <w:t>Physical Abilities</w:t>
      </w:r>
    </w:p>
    <w:p w14:paraId="0F6BC89C" w14:textId="0395C75C" w:rsidR="00A40716" w:rsidRPr="009B7DB5" w:rsidRDefault="009608CA" w:rsidP="002B5854">
      <w:pPr>
        <w:rPr>
          <w:rFonts w:ascii="Roboto" w:hAnsi="Roboto"/>
          <w:color w:val="002E3B" w:themeColor="accent1"/>
          <w:sz w:val="22"/>
        </w:rPr>
      </w:pPr>
      <w:r w:rsidRPr="009B7DB5">
        <w:rPr>
          <w:rFonts w:ascii="Roboto" w:hAnsi="Roboto"/>
          <w:color w:val="002E3B" w:themeColor="accent1"/>
          <w:sz w:val="22"/>
        </w:rPr>
        <w:t>Prolonged physical movements or actions</w:t>
      </w:r>
      <w:r w:rsidR="002666B4" w:rsidRPr="009B7DB5">
        <w:rPr>
          <w:rFonts w:ascii="Roboto" w:hAnsi="Roboto"/>
          <w:color w:val="002E3B" w:themeColor="accent1"/>
          <w:sz w:val="22"/>
        </w:rPr>
        <w:t xml:space="preserve"> e.g. walking</w:t>
      </w:r>
      <w:r w:rsidRPr="009B7DB5">
        <w:rPr>
          <w:rFonts w:ascii="Roboto" w:hAnsi="Roboto"/>
          <w:color w:val="002E3B" w:themeColor="accent1"/>
          <w:sz w:val="22"/>
        </w:rPr>
        <w:t xml:space="preserve"> </w:t>
      </w:r>
      <w:r w:rsidRPr="009B7DB5">
        <w:rPr>
          <w:rFonts w:ascii="Roboto" w:hAnsi="Roboto"/>
          <w:b/>
          <w:bCs/>
          <w:color w:val="002E3B" w:themeColor="accent1"/>
          <w:sz w:val="22"/>
        </w:rPr>
        <w:t>^</w:t>
      </w:r>
      <w:r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582227515"/>
          <w:placeholder>
            <w:docPart w:val="B403ADF1A5BF48EEB61ED663DC237B4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4B1384D7" w14:textId="41360328" w:rsidR="002666B4" w:rsidRPr="009B7DB5" w:rsidRDefault="002666B4" w:rsidP="001B067E">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Prolonged Standing or Sitting</w:t>
      </w:r>
      <w:r w:rsidRPr="009B7DB5">
        <w:rPr>
          <w:rFonts w:ascii="Roboto" w:hAnsi="Roboto"/>
          <w:color w:val="002E3B" w:themeColor="accent1"/>
          <w:sz w:val="22"/>
        </w:rPr>
        <w:tab/>
        <w:t xml:space="preserve"> </w:t>
      </w:r>
      <w:r w:rsidRPr="009B7DB5">
        <w:rPr>
          <w:rFonts w:ascii="Roboto" w:hAnsi="Roboto"/>
          <w:b/>
          <w:bCs/>
          <w:color w:val="002E3B" w:themeColor="accent1"/>
          <w:sz w:val="22"/>
        </w:rPr>
        <w:t>^</w:t>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004D3706" w:rsidRPr="009B7DB5">
        <w:rPr>
          <w:rFonts w:ascii="Roboto" w:hAnsi="Roboto"/>
          <w:color w:val="002E3B" w:themeColor="accent1"/>
          <w:sz w:val="22"/>
        </w:rPr>
        <w:t xml:space="preserve">              </w:t>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347325804"/>
          <w:placeholder>
            <w:docPart w:val="0844D5E175FB41C289B800A20B6E46E4"/>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Constantly &gt;60% Time</w:t>
          </w:r>
        </w:sdtContent>
      </w:sdt>
    </w:p>
    <w:p w14:paraId="70C1CBCD" w14:textId="0C892DDC" w:rsidR="009608CA" w:rsidRPr="009B7DB5" w:rsidRDefault="009608CA" w:rsidP="001B067E">
      <w:pPr>
        <w:rPr>
          <w:rFonts w:ascii="Roboto" w:hAnsi="Roboto"/>
          <w:b/>
          <w:bCs/>
          <w:color w:val="002E3B" w:themeColor="accent1"/>
          <w:sz w:val="22"/>
        </w:rPr>
      </w:pPr>
      <w:r w:rsidRPr="009B7DB5">
        <w:rPr>
          <w:rFonts w:ascii="Roboto" w:hAnsi="Roboto"/>
          <w:color w:val="002E3B" w:themeColor="accent1"/>
          <w:sz w:val="22"/>
        </w:rPr>
        <w:t xml:space="preserve">Moving or handling heavy loads </w:t>
      </w:r>
      <w:r w:rsidRPr="009B7DB5">
        <w:rPr>
          <w:rFonts w:ascii="Roboto" w:hAnsi="Roboto"/>
          <w:b/>
          <w:bCs/>
          <w:color w:val="002E3B" w:themeColor="accent1"/>
          <w:sz w:val="22"/>
        </w:rPr>
        <w:t>^</w:t>
      </w:r>
      <w:r w:rsidRPr="009B7DB5">
        <w:rPr>
          <w:rFonts w:ascii="Roboto" w:hAnsi="Roboto"/>
          <w:b/>
          <w:bCs/>
          <w:color w:val="002E3B" w:themeColor="accent1"/>
          <w:sz w:val="22"/>
        </w:rPr>
        <w:tab/>
      </w:r>
      <w:r w:rsidRPr="009B7DB5">
        <w:rPr>
          <w:rFonts w:ascii="Roboto" w:hAnsi="Roboto"/>
          <w:b/>
          <w:bCs/>
          <w:color w:val="002E3B" w:themeColor="accent1"/>
          <w:sz w:val="22"/>
        </w:rPr>
        <w:tab/>
      </w:r>
      <w:r w:rsidRPr="009B7DB5">
        <w:rPr>
          <w:rFonts w:ascii="Roboto" w:hAnsi="Roboto"/>
          <w:b/>
          <w:bCs/>
          <w:color w:val="002E3B" w:themeColor="accent1"/>
          <w:sz w:val="22"/>
        </w:rPr>
        <w:tab/>
      </w:r>
      <w:r w:rsidR="00C836E2" w:rsidRPr="009B7DB5">
        <w:rPr>
          <w:rFonts w:ascii="Roboto" w:hAnsi="Roboto"/>
          <w:b/>
          <w:bCs/>
          <w:color w:val="002E3B" w:themeColor="accent1"/>
          <w:sz w:val="22"/>
        </w:rPr>
        <w:tab/>
      </w:r>
      <w:r w:rsidRPr="009B7DB5">
        <w:rPr>
          <w:rFonts w:ascii="Roboto" w:hAnsi="Roboto"/>
          <w:b/>
          <w:bCs/>
          <w:color w:val="002E3B" w:themeColor="accent1"/>
          <w:sz w:val="22"/>
        </w:rPr>
        <w:tab/>
      </w:r>
      <w:sdt>
        <w:sdtPr>
          <w:rPr>
            <w:rFonts w:ascii="Roboto" w:hAnsi="Roboto"/>
            <w:color w:val="002E3B" w:themeColor="accent1"/>
            <w:sz w:val="22"/>
          </w:rPr>
          <w:alias w:val="Job Hazard Assessment"/>
          <w:tag w:val="Job Hazard Assessment"/>
          <w:id w:val="-977606226"/>
          <w:placeholder>
            <w:docPart w:val="D33CC1DC5B114FC385AFF67160D93DB1"/>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34B9C7D7" w14:textId="75F96C95" w:rsidR="001B067E" w:rsidRPr="009B7DB5" w:rsidRDefault="001B067E" w:rsidP="001B067E">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 xml:space="preserve">Repetitive pulling or pushing </w:t>
      </w:r>
      <w:r w:rsidRPr="009B7DB5">
        <w:rPr>
          <w:rFonts w:ascii="Roboto" w:hAnsi="Roboto"/>
          <w:b/>
          <w:bCs/>
          <w:color w:val="002E3B" w:themeColor="accent1"/>
          <w:sz w:val="22"/>
        </w:rPr>
        <w:t>^</w:t>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421686341"/>
          <w:placeholder>
            <w:docPart w:val="FF6851F9F27D4ACAAF9F8E135090CFF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3F4C3592" w14:textId="0CD6B733" w:rsidR="003979F4" w:rsidRPr="009B7DB5" w:rsidRDefault="003979F4" w:rsidP="003979F4">
      <w:pPr>
        <w:rPr>
          <w:rFonts w:ascii="Roboto" w:hAnsi="Roboto"/>
          <w:color w:val="002E3B" w:themeColor="accent1"/>
          <w:sz w:val="22"/>
        </w:rPr>
      </w:pPr>
      <w:r w:rsidRPr="009B7DB5">
        <w:rPr>
          <w:rFonts w:ascii="Roboto" w:hAnsi="Roboto"/>
          <w:color w:val="002E3B" w:themeColor="accent1"/>
          <w:sz w:val="22"/>
        </w:rPr>
        <w:t xml:space="preserve">Repetitive climbing (steps, stools, ladders, stairs) </w:t>
      </w:r>
      <w:r w:rsidRPr="009B7DB5">
        <w:rPr>
          <w:rFonts w:ascii="Roboto" w:hAnsi="Roboto"/>
          <w:b/>
          <w:bCs/>
          <w:color w:val="002E3B" w:themeColor="accent1"/>
          <w:sz w:val="22"/>
        </w:rPr>
        <w:t>^</w:t>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663906404"/>
          <w:placeholder>
            <w:docPart w:val="71365D27AF6D435E87B2EE3D5A2754F3"/>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55CD6C0F" w14:textId="1C8A3880" w:rsidR="009608CA" w:rsidRPr="009B7DB5" w:rsidRDefault="009608CA" w:rsidP="003979F4">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Repetitive crouching, kneeling or stooping</w:t>
      </w:r>
      <w:r w:rsidRPr="009B7DB5">
        <w:rPr>
          <w:rFonts w:ascii="Roboto" w:hAnsi="Roboto"/>
          <w:color w:val="002E3B" w:themeColor="accent1"/>
          <w:sz w:val="22"/>
        </w:rPr>
        <w:tab/>
      </w:r>
      <w:r w:rsidRPr="009B7DB5">
        <w:rPr>
          <w:rFonts w:ascii="Roboto" w:hAnsi="Roboto"/>
          <w:color w:val="002E3B" w:themeColor="accent1"/>
          <w:sz w:val="22"/>
        </w:rPr>
        <w:tab/>
      </w:r>
      <w:r w:rsidR="00C836E2"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439108642"/>
          <w:placeholder>
            <w:docPart w:val="24B871DDE16B4E52AD164464C9DCE476"/>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090DDA05" w14:textId="6CE87F0B" w:rsidR="009608CA" w:rsidRPr="009B7DB5" w:rsidRDefault="009608CA" w:rsidP="003979F4">
      <w:pPr>
        <w:rPr>
          <w:rFonts w:ascii="Roboto" w:hAnsi="Roboto"/>
          <w:color w:val="002E3B" w:themeColor="accent1"/>
          <w:sz w:val="22"/>
        </w:rPr>
      </w:pPr>
      <w:r w:rsidRPr="009B7DB5">
        <w:rPr>
          <w:rFonts w:ascii="Roboto" w:hAnsi="Roboto"/>
          <w:color w:val="002E3B" w:themeColor="accent1"/>
          <w:sz w:val="22"/>
        </w:rPr>
        <w:t>Repetitive lifting</w:t>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00C836E2"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896897660"/>
          <w:placeholder>
            <w:docPart w:val="AC7F5AD469C34D68B2809C28E39B2267"/>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161D9DAF" w14:textId="0137AADF" w:rsidR="009608CA" w:rsidRPr="009B7DB5" w:rsidRDefault="009608CA" w:rsidP="001B067E">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Fine motor grips (e.g. pipetting)</w:t>
      </w:r>
      <w:r w:rsidRPr="009B7DB5">
        <w:rPr>
          <w:rFonts w:ascii="Roboto" w:hAnsi="Roboto"/>
          <w:color w:val="002E3B" w:themeColor="accent1"/>
          <w:sz w:val="22"/>
        </w:rPr>
        <w:tab/>
      </w:r>
      <w:r w:rsidRPr="009B7DB5">
        <w:rPr>
          <w:rFonts w:ascii="Roboto" w:hAnsi="Roboto"/>
          <w:color w:val="002E3B" w:themeColor="accent1"/>
          <w:sz w:val="22"/>
        </w:rPr>
        <w:tab/>
      </w:r>
      <w:r w:rsidRPr="009B7DB5">
        <w:rPr>
          <w:rFonts w:ascii="Roboto" w:hAnsi="Roboto"/>
          <w:color w:val="002E3B" w:themeColor="accent1"/>
          <w:sz w:val="22"/>
        </w:rPr>
        <w:tab/>
      </w:r>
      <w:r w:rsidR="00C836E2"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1086273029"/>
          <w:placeholder>
            <w:docPart w:val="52AB69301E224F45BEB73802C2CA74E5"/>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4F8D7B1F" w14:textId="34D320DF" w:rsidR="009608CA" w:rsidRPr="009B7DB5" w:rsidRDefault="009608CA" w:rsidP="001B067E">
      <w:pPr>
        <w:rPr>
          <w:rFonts w:ascii="Roboto" w:hAnsi="Roboto"/>
          <w:color w:val="002E3B" w:themeColor="accent1"/>
          <w:sz w:val="22"/>
        </w:rPr>
      </w:pPr>
      <w:r w:rsidRPr="009B7DB5">
        <w:rPr>
          <w:rFonts w:ascii="Roboto" w:hAnsi="Roboto"/>
          <w:color w:val="002E3B" w:themeColor="accent1"/>
          <w:sz w:val="22"/>
        </w:rPr>
        <w:t>Repetitive reaching below shoulder height</w:t>
      </w:r>
      <w:r w:rsidRPr="009B7DB5">
        <w:rPr>
          <w:rFonts w:ascii="Roboto" w:hAnsi="Roboto"/>
          <w:color w:val="002E3B" w:themeColor="accent1"/>
          <w:sz w:val="22"/>
        </w:rPr>
        <w:tab/>
      </w:r>
      <w:r w:rsidRPr="009B7DB5">
        <w:rPr>
          <w:rFonts w:ascii="Roboto" w:hAnsi="Roboto"/>
          <w:color w:val="002E3B" w:themeColor="accent1"/>
          <w:sz w:val="22"/>
        </w:rPr>
        <w:tab/>
      </w:r>
      <w:r w:rsidR="00C836E2"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1485040594"/>
          <w:placeholder>
            <w:docPart w:val="10C455F0DE5E44FEB0419E994222C970"/>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1BA0F00D" w14:textId="0FE0233C" w:rsidR="009608CA" w:rsidRPr="009B7DB5" w:rsidRDefault="009608CA" w:rsidP="001B067E">
      <w:pPr>
        <w:shd w:val="clear" w:color="auto" w:fill="C5D2DA" w:themeFill="background2" w:themeFillShade="E6"/>
        <w:rPr>
          <w:rFonts w:ascii="Roboto" w:hAnsi="Roboto"/>
          <w:color w:val="002E3B" w:themeColor="accent1"/>
          <w:sz w:val="22"/>
        </w:rPr>
      </w:pPr>
      <w:r w:rsidRPr="009B7DB5">
        <w:rPr>
          <w:rFonts w:ascii="Roboto" w:hAnsi="Roboto"/>
          <w:color w:val="002E3B" w:themeColor="accent1"/>
          <w:sz w:val="22"/>
        </w:rPr>
        <w:t>Repetitive reaching at shoulder height</w:t>
      </w:r>
      <w:r w:rsidRPr="009B7DB5">
        <w:rPr>
          <w:rFonts w:ascii="Roboto" w:hAnsi="Roboto"/>
          <w:color w:val="002E3B" w:themeColor="accent1"/>
          <w:sz w:val="22"/>
        </w:rPr>
        <w:tab/>
      </w:r>
      <w:r w:rsidRPr="009B7DB5">
        <w:rPr>
          <w:rFonts w:ascii="Roboto" w:hAnsi="Roboto"/>
          <w:color w:val="002E3B" w:themeColor="accent1"/>
          <w:sz w:val="22"/>
        </w:rPr>
        <w:tab/>
      </w:r>
      <w:r w:rsidR="00C836E2"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718898418"/>
          <w:placeholder>
            <w:docPart w:val="A3D5112683C84C299D026CA71D449C5F"/>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096488D9" w14:textId="39758711" w:rsidR="009608CA" w:rsidRPr="009B7DB5" w:rsidRDefault="009608CA" w:rsidP="001B067E">
      <w:pPr>
        <w:rPr>
          <w:rFonts w:ascii="Roboto" w:hAnsi="Roboto"/>
          <w:color w:val="002E3B" w:themeColor="accent1"/>
          <w:sz w:val="22"/>
        </w:rPr>
      </w:pPr>
      <w:r w:rsidRPr="009B7DB5">
        <w:rPr>
          <w:rFonts w:ascii="Roboto" w:hAnsi="Roboto"/>
          <w:color w:val="002E3B" w:themeColor="accent1"/>
          <w:sz w:val="22"/>
        </w:rPr>
        <w:t>Repetitive reaching above shoulder height</w:t>
      </w:r>
      <w:r w:rsidRPr="009B7DB5">
        <w:rPr>
          <w:rFonts w:ascii="Roboto" w:hAnsi="Roboto"/>
          <w:color w:val="002E3B" w:themeColor="accent1"/>
          <w:sz w:val="22"/>
        </w:rPr>
        <w:tab/>
      </w:r>
      <w:r w:rsidRPr="009B7DB5">
        <w:rPr>
          <w:rFonts w:ascii="Roboto" w:hAnsi="Roboto"/>
          <w:color w:val="002E3B" w:themeColor="accent1"/>
          <w:sz w:val="22"/>
        </w:rPr>
        <w:tab/>
      </w:r>
      <w:r w:rsidR="00C836E2" w:rsidRPr="009B7DB5">
        <w:rPr>
          <w:rFonts w:ascii="Roboto" w:hAnsi="Roboto"/>
          <w:color w:val="002E3B" w:themeColor="accent1"/>
          <w:sz w:val="22"/>
        </w:rPr>
        <w:tab/>
      </w:r>
      <w:r w:rsidRPr="009B7DB5">
        <w:rPr>
          <w:rFonts w:ascii="Roboto" w:hAnsi="Roboto"/>
          <w:color w:val="002E3B" w:themeColor="accent1"/>
          <w:sz w:val="22"/>
        </w:rPr>
        <w:tab/>
      </w:r>
      <w:sdt>
        <w:sdtPr>
          <w:rPr>
            <w:rFonts w:ascii="Roboto" w:hAnsi="Roboto"/>
            <w:color w:val="002E3B" w:themeColor="accent1"/>
            <w:sz w:val="22"/>
          </w:rPr>
          <w:alias w:val="Job Hazard Assessment"/>
          <w:tag w:val="Job Hazard Assessment"/>
          <w:id w:val="-225756194"/>
          <w:placeholder>
            <w:docPart w:val="EB4EEDFB9388458AB598B0BE8FD96D2E"/>
          </w:placeholder>
          <w15:color w:val="000000"/>
          <w:dropDownList>
            <w:listItem w:value="Choose an item."/>
            <w:listItem w:displayText="Not applicable" w:value="Not applicable"/>
            <w:listItem w:displayText="Occasionally &lt;30% Time" w:value="Occasionally &lt;30% Time"/>
            <w:listItem w:displayText="Frequently 30-60% Time" w:value="Frequently 30-60% Time"/>
            <w:listItem w:displayText="Constantly &gt;60% Time" w:value="Constantly &gt;60% Time"/>
          </w:dropDownList>
        </w:sdtPr>
        <w:sdtContent>
          <w:r w:rsidR="004D3706" w:rsidRPr="009B7DB5">
            <w:rPr>
              <w:rFonts w:ascii="Roboto" w:hAnsi="Roboto"/>
              <w:color w:val="002E3B" w:themeColor="accent1"/>
              <w:sz w:val="22"/>
            </w:rPr>
            <w:t>Not applicable</w:t>
          </w:r>
        </w:sdtContent>
      </w:sdt>
    </w:p>
    <w:p w14:paraId="3460001B" w14:textId="250F3342" w:rsidR="000B219D" w:rsidRPr="009B7DB5" w:rsidRDefault="00000000" w:rsidP="002B5854">
      <w:pPr>
        <w:spacing w:before="0" w:after="0"/>
        <w:rPr>
          <w:rFonts w:ascii="Roboto" w:hAnsi="Roboto"/>
          <w:color w:val="002E3B" w:themeColor="accent1"/>
          <w:sz w:val="22"/>
        </w:rPr>
      </w:pPr>
      <w:r>
        <w:rPr>
          <w:rFonts w:ascii="Roboto" w:hAnsi="Roboto"/>
          <w:b/>
          <w:bCs/>
          <w:color w:val="002E3B" w:themeColor="accent1"/>
          <w:sz w:val="22"/>
        </w:rPr>
        <w:pict w14:anchorId="23203147">
          <v:rect id="_x0000_i1038" style="width:0;height:1.5pt" o:hralign="center" o:hrstd="t" o:hr="t" fillcolor="#a0a0a0" stroked="f"/>
        </w:pict>
      </w:r>
    </w:p>
    <w:p w14:paraId="162F97B9" w14:textId="1AB1DC60" w:rsidR="00C9549D" w:rsidRPr="000F62C5" w:rsidRDefault="00C9549D" w:rsidP="002B5854">
      <w:pPr>
        <w:spacing w:before="0" w:after="0"/>
        <w:rPr>
          <w:rFonts w:ascii="Roboto" w:hAnsi="Roboto"/>
          <w:color w:val="000000" w:themeColor="text1"/>
          <w:sz w:val="22"/>
        </w:rPr>
      </w:pPr>
      <w:r w:rsidRPr="000F62C5">
        <w:rPr>
          <w:rFonts w:ascii="Roboto" w:hAnsi="Roboto"/>
          <w:color w:val="000000" w:themeColor="text1"/>
          <w:sz w:val="22"/>
        </w:rPr>
        <w:br w:type="page"/>
      </w:r>
      <w:bookmarkStart w:id="1" w:name="_Hlk187231256"/>
      <w:bookmarkEnd w:id="1"/>
    </w:p>
    <w:sectPr w:rsidR="00C9549D" w:rsidRPr="000F62C5" w:rsidSect="00722340">
      <w:headerReference w:type="default" r:id="rId14"/>
      <w:footerReference w:type="default" r:id="rId15"/>
      <w:headerReference w:type="first" r:id="rId16"/>
      <w:footerReference w:type="first" r:id="rId17"/>
      <w:pgSz w:w="11906" w:h="16838"/>
      <w:pgMar w:top="680" w:right="680" w:bottom="680" w:left="68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067DD" w14:textId="77777777" w:rsidR="000E523B" w:rsidRDefault="000E523B" w:rsidP="00850136">
      <w:r>
        <w:separator/>
      </w:r>
    </w:p>
  </w:endnote>
  <w:endnote w:type="continuationSeparator" w:id="0">
    <w:p w14:paraId="527DEC3D" w14:textId="77777777" w:rsidR="000E523B" w:rsidRDefault="000E523B" w:rsidP="00850136">
      <w:r>
        <w:continuationSeparator/>
      </w:r>
    </w:p>
  </w:endnote>
  <w:endnote w:type="continuationNotice" w:id="1">
    <w:p w14:paraId="060C2159" w14:textId="77777777" w:rsidR="000E523B" w:rsidRDefault="000E523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1426266246"/>
      <w:docPartObj>
        <w:docPartGallery w:val="Page Numbers (Bottom of Page)"/>
        <w:docPartUnique/>
      </w:docPartObj>
    </w:sdtPr>
    <w:sdtEndPr>
      <w:rPr>
        <w:noProof/>
      </w:rPr>
    </w:sdtEndPr>
    <w:sdtContent>
      <w:p w14:paraId="34A58F89" w14:textId="30FF842D"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394CD2B4" w14:textId="77777777" w:rsidR="00E76E9F" w:rsidRPr="004D46AB" w:rsidRDefault="00E76E9F">
    <w:pPr>
      <w:pStyle w:val="Footer"/>
      <w:rPr>
        <w:rFonts w:ascii="Roboto" w:hAnsi="Roboto"/>
        <w:color w:val="002E3B" w:themeColor="accent1"/>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color w:val="002E3B" w:themeColor="accent1"/>
        <w:sz w:val="22"/>
      </w:rPr>
      <w:id w:val="308221901"/>
      <w:docPartObj>
        <w:docPartGallery w:val="Page Numbers (Bottom of Page)"/>
        <w:docPartUnique/>
      </w:docPartObj>
    </w:sdtPr>
    <w:sdtEndPr>
      <w:rPr>
        <w:noProof/>
      </w:rPr>
    </w:sdtEndPr>
    <w:sdtContent>
      <w:p w14:paraId="64D767F5" w14:textId="1631A266" w:rsidR="00E76E9F" w:rsidRPr="004D46AB" w:rsidRDefault="00E76E9F">
        <w:pPr>
          <w:pStyle w:val="Footer"/>
          <w:jc w:val="center"/>
          <w:rPr>
            <w:rFonts w:ascii="Roboto" w:hAnsi="Roboto"/>
            <w:color w:val="002E3B" w:themeColor="accent1"/>
            <w:sz w:val="22"/>
          </w:rPr>
        </w:pPr>
        <w:r w:rsidRPr="004D46AB">
          <w:rPr>
            <w:rFonts w:ascii="Roboto" w:hAnsi="Roboto"/>
            <w:color w:val="002E3B" w:themeColor="accent1"/>
            <w:sz w:val="22"/>
          </w:rPr>
          <w:fldChar w:fldCharType="begin"/>
        </w:r>
        <w:r w:rsidRPr="004D46AB">
          <w:rPr>
            <w:rFonts w:ascii="Roboto" w:hAnsi="Roboto"/>
            <w:color w:val="002E3B" w:themeColor="accent1"/>
            <w:sz w:val="22"/>
          </w:rPr>
          <w:instrText xml:space="preserve"> PAGE   \* MERGEFORMAT </w:instrText>
        </w:r>
        <w:r w:rsidRPr="004D46AB">
          <w:rPr>
            <w:rFonts w:ascii="Roboto" w:hAnsi="Roboto"/>
            <w:color w:val="002E3B" w:themeColor="accent1"/>
            <w:sz w:val="22"/>
          </w:rPr>
          <w:fldChar w:fldCharType="separate"/>
        </w:r>
        <w:r w:rsidRPr="004D46AB">
          <w:rPr>
            <w:rFonts w:ascii="Roboto" w:hAnsi="Roboto"/>
            <w:noProof/>
            <w:color w:val="002E3B" w:themeColor="accent1"/>
            <w:sz w:val="22"/>
          </w:rPr>
          <w:t>2</w:t>
        </w:r>
        <w:r w:rsidRPr="004D46AB">
          <w:rPr>
            <w:rFonts w:ascii="Roboto" w:hAnsi="Roboto"/>
            <w:noProof/>
            <w:color w:val="002E3B" w:themeColor="accent1"/>
            <w:sz w:val="22"/>
          </w:rPr>
          <w:fldChar w:fldCharType="end"/>
        </w:r>
      </w:p>
    </w:sdtContent>
  </w:sdt>
  <w:p w14:paraId="40EFF800" w14:textId="77777777" w:rsidR="00E76E9F" w:rsidRPr="004D46AB" w:rsidRDefault="00E76E9F" w:rsidP="00E76E9F">
    <w:pPr>
      <w:pStyle w:val="Footer"/>
      <w:jc w:val="center"/>
      <w:rPr>
        <w:rFonts w:ascii="Roboto" w:hAnsi="Roboto"/>
        <w:color w:val="002E3B" w:themeColor="accent1"/>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C0B72" w14:textId="77777777" w:rsidR="000E523B" w:rsidRDefault="000E523B" w:rsidP="00850136">
      <w:r>
        <w:separator/>
      </w:r>
    </w:p>
  </w:footnote>
  <w:footnote w:type="continuationSeparator" w:id="0">
    <w:p w14:paraId="4719E462" w14:textId="77777777" w:rsidR="000E523B" w:rsidRDefault="000E523B" w:rsidP="00850136">
      <w:r>
        <w:continuationSeparator/>
      </w:r>
    </w:p>
  </w:footnote>
  <w:footnote w:type="continuationNotice" w:id="1">
    <w:p w14:paraId="18F114A5" w14:textId="77777777" w:rsidR="000E523B" w:rsidRDefault="000E523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A9023" w14:textId="06A97C45" w:rsidR="00850136" w:rsidRDefault="00850136" w:rsidP="00850136">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2D8B" w14:textId="46470995" w:rsidR="003948DC" w:rsidRDefault="00A013BA">
    <w:pPr>
      <w:pStyle w:val="Header"/>
    </w:pPr>
    <w:r w:rsidRPr="00A013BA">
      <w:rPr>
        <w:noProof/>
      </w:rPr>
      <w:drawing>
        <wp:anchor distT="0" distB="0" distL="114300" distR="114300" simplePos="0" relativeHeight="251658240" behindDoc="0" locked="0" layoutInCell="1" allowOverlap="1" wp14:anchorId="23A14247" wp14:editId="1EA67877">
          <wp:simplePos x="0" y="0"/>
          <wp:positionH relativeFrom="column">
            <wp:posOffset>4064635</wp:posOffset>
          </wp:positionH>
          <wp:positionV relativeFrom="paragraph">
            <wp:posOffset>-286575</wp:posOffset>
          </wp:positionV>
          <wp:extent cx="2520000" cy="645936"/>
          <wp:effectExtent l="0" t="0" r="0" b="0"/>
          <wp:wrapNone/>
          <wp:docPr id="12144965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
                    <a:extLst>
                      <a:ext uri="{28A0092B-C50C-407E-A947-70E740481C1C}">
                        <a14:useLocalDpi xmlns:a14="http://schemas.microsoft.com/office/drawing/2010/main" val="0"/>
                      </a:ext>
                    </a:extLst>
                  </a:blip>
                  <a:srcRect l="11535" t="32534" r="13158" b="33121"/>
                  <a:stretch/>
                </pic:blipFill>
                <pic:spPr bwMode="auto">
                  <a:xfrm>
                    <a:off x="0" y="0"/>
                    <a:ext cx="2520000" cy="64593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74C6F"/>
    <w:multiLevelType w:val="multilevel"/>
    <w:tmpl w:val="EC76F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9411E8"/>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AB1BA3"/>
    <w:multiLevelType w:val="multilevel"/>
    <w:tmpl w:val="0B7C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DC47BE"/>
    <w:multiLevelType w:val="multilevel"/>
    <w:tmpl w:val="13561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885922"/>
    <w:multiLevelType w:val="multilevel"/>
    <w:tmpl w:val="7FC2A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C20CEC"/>
    <w:multiLevelType w:val="multilevel"/>
    <w:tmpl w:val="F6D6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341120"/>
    <w:multiLevelType w:val="multilevel"/>
    <w:tmpl w:val="4FBEC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646FCD"/>
    <w:multiLevelType w:val="multilevel"/>
    <w:tmpl w:val="9BB0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D0648D"/>
    <w:multiLevelType w:val="multilevel"/>
    <w:tmpl w:val="A28C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F27FD1"/>
    <w:multiLevelType w:val="multilevel"/>
    <w:tmpl w:val="99F6E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623BB7"/>
    <w:multiLevelType w:val="multilevel"/>
    <w:tmpl w:val="42B44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416AA1"/>
    <w:multiLevelType w:val="multilevel"/>
    <w:tmpl w:val="C486D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C920677"/>
    <w:multiLevelType w:val="multilevel"/>
    <w:tmpl w:val="86D4F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9B3DEF"/>
    <w:multiLevelType w:val="multilevel"/>
    <w:tmpl w:val="84F65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4334BC4"/>
    <w:multiLevelType w:val="multilevel"/>
    <w:tmpl w:val="B088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BF4C7E"/>
    <w:multiLevelType w:val="multilevel"/>
    <w:tmpl w:val="8FCAB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513F2F"/>
    <w:multiLevelType w:val="hybridMultilevel"/>
    <w:tmpl w:val="A6AA7AFE"/>
    <w:lvl w:ilvl="0" w:tplc="C7F24D3C">
      <w:start w:val="1"/>
      <w:numFmt w:val="decimal"/>
      <w:lvlText w:val="%1."/>
      <w:lvlJc w:val="left"/>
      <w:pPr>
        <w:ind w:left="1440" w:hanging="360"/>
      </w:pPr>
      <w:rPr>
        <w:rFonts w:hint="default"/>
        <w:color w:val="002E3B" w:themeColor="accent1"/>
      </w:r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B651C10"/>
    <w:multiLevelType w:val="multilevel"/>
    <w:tmpl w:val="8E4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C814778"/>
    <w:multiLevelType w:val="multilevel"/>
    <w:tmpl w:val="37F66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76629EC"/>
    <w:multiLevelType w:val="hybridMultilevel"/>
    <w:tmpl w:val="11C8A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921D75"/>
    <w:multiLevelType w:val="multilevel"/>
    <w:tmpl w:val="9A1E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ED52FE"/>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02249FC"/>
    <w:multiLevelType w:val="multilevel"/>
    <w:tmpl w:val="F8520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9579C1"/>
    <w:multiLevelType w:val="multilevel"/>
    <w:tmpl w:val="69567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72E106F"/>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87F142D"/>
    <w:multiLevelType w:val="multilevel"/>
    <w:tmpl w:val="7BB2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1227154"/>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6D938E9"/>
    <w:multiLevelType w:val="multilevel"/>
    <w:tmpl w:val="F750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982549D"/>
    <w:multiLevelType w:val="multilevel"/>
    <w:tmpl w:val="960A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EB65652"/>
    <w:multiLevelType w:val="multilevel"/>
    <w:tmpl w:val="49022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79061967">
    <w:abstractNumId w:val="16"/>
  </w:num>
  <w:num w:numId="2" w16cid:durableId="872351393">
    <w:abstractNumId w:val="21"/>
  </w:num>
  <w:num w:numId="3" w16cid:durableId="1370758859">
    <w:abstractNumId w:val="29"/>
  </w:num>
  <w:num w:numId="4" w16cid:durableId="764109752">
    <w:abstractNumId w:val="1"/>
  </w:num>
  <w:num w:numId="5" w16cid:durableId="870142924">
    <w:abstractNumId w:val="24"/>
  </w:num>
  <w:num w:numId="6" w16cid:durableId="2146460542">
    <w:abstractNumId w:val="26"/>
  </w:num>
  <w:num w:numId="7" w16cid:durableId="546572840">
    <w:abstractNumId w:val="19"/>
  </w:num>
  <w:num w:numId="8" w16cid:durableId="876426775">
    <w:abstractNumId w:val="27"/>
  </w:num>
  <w:num w:numId="9" w16cid:durableId="764112630">
    <w:abstractNumId w:val="23"/>
  </w:num>
  <w:num w:numId="10" w16cid:durableId="1899322027">
    <w:abstractNumId w:val="10"/>
  </w:num>
  <w:num w:numId="11" w16cid:durableId="854925378">
    <w:abstractNumId w:val="2"/>
  </w:num>
  <w:num w:numId="12" w16cid:durableId="1133869858">
    <w:abstractNumId w:val="15"/>
  </w:num>
  <w:num w:numId="13" w16cid:durableId="618340418">
    <w:abstractNumId w:val="11"/>
  </w:num>
  <w:num w:numId="14" w16cid:durableId="483205732">
    <w:abstractNumId w:val="18"/>
  </w:num>
  <w:num w:numId="15" w16cid:durableId="1629165516">
    <w:abstractNumId w:val="7"/>
  </w:num>
  <w:num w:numId="16" w16cid:durableId="164170534">
    <w:abstractNumId w:val="14"/>
  </w:num>
  <w:num w:numId="17" w16cid:durableId="1525440253">
    <w:abstractNumId w:val="22"/>
  </w:num>
  <w:num w:numId="18" w16cid:durableId="836922515">
    <w:abstractNumId w:val="8"/>
  </w:num>
  <w:num w:numId="19" w16cid:durableId="710881822">
    <w:abstractNumId w:val="3"/>
  </w:num>
  <w:num w:numId="20" w16cid:durableId="942955673">
    <w:abstractNumId w:val="20"/>
  </w:num>
  <w:num w:numId="21" w16cid:durableId="1660306016">
    <w:abstractNumId w:val="9"/>
  </w:num>
  <w:num w:numId="22" w16cid:durableId="114907883">
    <w:abstractNumId w:val="6"/>
  </w:num>
  <w:num w:numId="23" w16cid:durableId="306784156">
    <w:abstractNumId w:val="13"/>
  </w:num>
  <w:num w:numId="24" w16cid:durableId="599531911">
    <w:abstractNumId w:val="17"/>
  </w:num>
  <w:num w:numId="25" w16cid:durableId="1682390404">
    <w:abstractNumId w:val="25"/>
  </w:num>
  <w:num w:numId="26" w16cid:durableId="1871720541">
    <w:abstractNumId w:val="12"/>
  </w:num>
  <w:num w:numId="27" w16cid:durableId="723527812">
    <w:abstractNumId w:val="4"/>
  </w:num>
  <w:num w:numId="28" w16cid:durableId="76513191">
    <w:abstractNumId w:val="5"/>
  </w:num>
  <w:num w:numId="29" w16cid:durableId="819738056">
    <w:abstractNumId w:val="28"/>
  </w:num>
  <w:num w:numId="30" w16cid:durableId="170853061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displayVertic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E20"/>
    <w:rsid w:val="00000EC8"/>
    <w:rsid w:val="000155D8"/>
    <w:rsid w:val="00031493"/>
    <w:rsid w:val="000368BE"/>
    <w:rsid w:val="0004217C"/>
    <w:rsid w:val="000542EC"/>
    <w:rsid w:val="00071412"/>
    <w:rsid w:val="00097BBD"/>
    <w:rsid w:val="000B219D"/>
    <w:rsid w:val="000C0931"/>
    <w:rsid w:val="000E34C2"/>
    <w:rsid w:val="000E523B"/>
    <w:rsid w:val="000F62C5"/>
    <w:rsid w:val="00111D9F"/>
    <w:rsid w:val="00142290"/>
    <w:rsid w:val="00145231"/>
    <w:rsid w:val="001546B1"/>
    <w:rsid w:val="00172A79"/>
    <w:rsid w:val="001A2647"/>
    <w:rsid w:val="001B067E"/>
    <w:rsid w:val="001B565F"/>
    <w:rsid w:val="001F3CD8"/>
    <w:rsid w:val="00203F8E"/>
    <w:rsid w:val="00207344"/>
    <w:rsid w:val="00232309"/>
    <w:rsid w:val="00244212"/>
    <w:rsid w:val="00247680"/>
    <w:rsid w:val="00256C9F"/>
    <w:rsid w:val="002666B4"/>
    <w:rsid w:val="00270F82"/>
    <w:rsid w:val="00271BCD"/>
    <w:rsid w:val="002B5854"/>
    <w:rsid w:val="002C7987"/>
    <w:rsid w:val="002D75C9"/>
    <w:rsid w:val="00330719"/>
    <w:rsid w:val="00341D3D"/>
    <w:rsid w:val="00351A95"/>
    <w:rsid w:val="0035739F"/>
    <w:rsid w:val="0037540B"/>
    <w:rsid w:val="003948DC"/>
    <w:rsid w:val="003979F4"/>
    <w:rsid w:val="003A34A2"/>
    <w:rsid w:val="003C3F9A"/>
    <w:rsid w:val="00406E06"/>
    <w:rsid w:val="0041657D"/>
    <w:rsid w:val="00482867"/>
    <w:rsid w:val="004A3DAA"/>
    <w:rsid w:val="004C2AD4"/>
    <w:rsid w:val="004D3706"/>
    <w:rsid w:val="004D46AB"/>
    <w:rsid w:val="004D4974"/>
    <w:rsid w:val="00527707"/>
    <w:rsid w:val="00540608"/>
    <w:rsid w:val="00577C4D"/>
    <w:rsid w:val="00587D40"/>
    <w:rsid w:val="00595EEB"/>
    <w:rsid w:val="00597215"/>
    <w:rsid w:val="005B29A7"/>
    <w:rsid w:val="0063136A"/>
    <w:rsid w:val="00633449"/>
    <w:rsid w:val="006563CF"/>
    <w:rsid w:val="00663881"/>
    <w:rsid w:val="006807C5"/>
    <w:rsid w:val="006B477A"/>
    <w:rsid w:val="006C3E01"/>
    <w:rsid w:val="006D162A"/>
    <w:rsid w:val="006E3F8E"/>
    <w:rsid w:val="00722340"/>
    <w:rsid w:val="00742A93"/>
    <w:rsid w:val="0074758A"/>
    <w:rsid w:val="00783F34"/>
    <w:rsid w:val="007A0463"/>
    <w:rsid w:val="007B287A"/>
    <w:rsid w:val="007D5C4A"/>
    <w:rsid w:val="007E7208"/>
    <w:rsid w:val="007E77F9"/>
    <w:rsid w:val="00812F3B"/>
    <w:rsid w:val="00836DBD"/>
    <w:rsid w:val="00844715"/>
    <w:rsid w:val="00850136"/>
    <w:rsid w:val="008513E1"/>
    <w:rsid w:val="00883B4C"/>
    <w:rsid w:val="00886EF0"/>
    <w:rsid w:val="008A448A"/>
    <w:rsid w:val="008B0F71"/>
    <w:rsid w:val="008E1C53"/>
    <w:rsid w:val="008F1F12"/>
    <w:rsid w:val="00933674"/>
    <w:rsid w:val="0093666C"/>
    <w:rsid w:val="00936CA7"/>
    <w:rsid w:val="0094536E"/>
    <w:rsid w:val="009548CE"/>
    <w:rsid w:val="009557CC"/>
    <w:rsid w:val="009608CA"/>
    <w:rsid w:val="009B7DB5"/>
    <w:rsid w:val="009C137A"/>
    <w:rsid w:val="009D1D17"/>
    <w:rsid w:val="00A013BA"/>
    <w:rsid w:val="00A2516E"/>
    <w:rsid w:val="00A40716"/>
    <w:rsid w:val="00A574E8"/>
    <w:rsid w:val="00A64E71"/>
    <w:rsid w:val="00A74C90"/>
    <w:rsid w:val="00AA762D"/>
    <w:rsid w:val="00AE2CED"/>
    <w:rsid w:val="00B62840"/>
    <w:rsid w:val="00B9140F"/>
    <w:rsid w:val="00BA0543"/>
    <w:rsid w:val="00BA4938"/>
    <w:rsid w:val="00BB1088"/>
    <w:rsid w:val="00BB6A55"/>
    <w:rsid w:val="00BC7EDE"/>
    <w:rsid w:val="00BD54B6"/>
    <w:rsid w:val="00BD5FBF"/>
    <w:rsid w:val="00C04435"/>
    <w:rsid w:val="00C0550A"/>
    <w:rsid w:val="00C37E2C"/>
    <w:rsid w:val="00C6007A"/>
    <w:rsid w:val="00C836E2"/>
    <w:rsid w:val="00C86602"/>
    <w:rsid w:val="00C9549D"/>
    <w:rsid w:val="00CB500A"/>
    <w:rsid w:val="00CC42EE"/>
    <w:rsid w:val="00CD0E88"/>
    <w:rsid w:val="00CD4E5C"/>
    <w:rsid w:val="00CE75C9"/>
    <w:rsid w:val="00CF12EC"/>
    <w:rsid w:val="00CF2A12"/>
    <w:rsid w:val="00D03506"/>
    <w:rsid w:val="00D4009F"/>
    <w:rsid w:val="00D41E20"/>
    <w:rsid w:val="00D86E92"/>
    <w:rsid w:val="00DA0322"/>
    <w:rsid w:val="00DA457C"/>
    <w:rsid w:val="00E318B7"/>
    <w:rsid w:val="00E35221"/>
    <w:rsid w:val="00E37A82"/>
    <w:rsid w:val="00E416F9"/>
    <w:rsid w:val="00E57C76"/>
    <w:rsid w:val="00E76E9F"/>
    <w:rsid w:val="00E87318"/>
    <w:rsid w:val="00E907DE"/>
    <w:rsid w:val="00ED3949"/>
    <w:rsid w:val="00EF14A1"/>
    <w:rsid w:val="00F51161"/>
    <w:rsid w:val="00F5486E"/>
    <w:rsid w:val="00F56318"/>
    <w:rsid w:val="00F65784"/>
    <w:rsid w:val="00FB1456"/>
    <w:rsid w:val="00FC191A"/>
    <w:rsid w:val="00FC2434"/>
    <w:rsid w:val="00FC2D33"/>
    <w:rsid w:val="00FD7026"/>
    <w:rsid w:val="00FE3660"/>
    <w:rsid w:val="00FF2010"/>
    <w:rsid w:val="1D3E4C30"/>
    <w:rsid w:val="2E8B4009"/>
    <w:rsid w:val="38946CCB"/>
    <w:rsid w:val="3B0131F0"/>
    <w:rsid w:val="5F32F8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18D67"/>
  <w15:chartTrackingRefBased/>
  <w15:docId w15:val="{2C9F8ACD-54CC-4B33-B661-FC43A5AE2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ucida Sans" w:eastAsiaTheme="minorHAnsi" w:hAnsi="Lucida Sans" w:cstheme="minorBidi"/>
        <w:kern w:val="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E9F"/>
    <w:pPr>
      <w:spacing w:before="120" w:after="120"/>
    </w:pPr>
    <w:rPr>
      <w:sz w:val="24"/>
      <w:szCs w:val="22"/>
    </w:rPr>
  </w:style>
  <w:style w:type="paragraph" w:styleId="Heading1">
    <w:name w:val="heading 1"/>
    <w:basedOn w:val="Normal"/>
    <w:next w:val="Normal"/>
    <w:link w:val="Heading1Char"/>
    <w:uiPriority w:val="9"/>
    <w:qFormat/>
    <w:rsid w:val="008F1F12"/>
    <w:pPr>
      <w:keepNext/>
      <w:keepLines/>
      <w:spacing w:line="360" w:lineRule="auto"/>
      <w:outlineLvl w:val="0"/>
    </w:pPr>
    <w:rPr>
      <w:rFonts w:eastAsiaTheme="majorEastAsia" w:cstheme="majorBidi"/>
      <w:b/>
      <w:color w:val="002E3B" w:themeColor="accent1"/>
      <w:sz w:val="40"/>
      <w:szCs w:val="32"/>
    </w:rPr>
  </w:style>
  <w:style w:type="paragraph" w:styleId="Heading2">
    <w:name w:val="heading 2"/>
    <w:basedOn w:val="Normal"/>
    <w:next w:val="Normal"/>
    <w:link w:val="Heading2Char"/>
    <w:uiPriority w:val="9"/>
    <w:unhideWhenUsed/>
    <w:qFormat/>
    <w:rsid w:val="008F1F12"/>
    <w:pPr>
      <w:keepNext/>
      <w:keepLines/>
      <w:spacing w:line="360" w:lineRule="auto"/>
      <w:outlineLvl w:val="1"/>
    </w:pPr>
    <w:rPr>
      <w:rFonts w:eastAsiaTheme="majorEastAsia" w:cstheme="majorBidi"/>
      <w:b/>
      <w:color w:val="002E3B" w:themeColor="accent1"/>
      <w:szCs w:val="26"/>
    </w:rPr>
  </w:style>
  <w:style w:type="paragraph" w:styleId="Heading3">
    <w:name w:val="heading 3"/>
    <w:basedOn w:val="Normal"/>
    <w:next w:val="Normal"/>
    <w:link w:val="Heading3Char"/>
    <w:uiPriority w:val="9"/>
    <w:unhideWhenUsed/>
    <w:qFormat/>
    <w:rsid w:val="00A74C90"/>
    <w:pPr>
      <w:keepNext/>
      <w:keepLines/>
      <w:outlineLvl w:val="2"/>
    </w:pPr>
    <w:rPr>
      <w:rFonts w:eastAsiaTheme="majorEastAsia" w:cstheme="majorBidi"/>
      <w:b/>
      <w:color w:val="00161D"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74C90"/>
    <w:pPr>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A74C90"/>
    <w:rPr>
      <w:rFonts w:eastAsiaTheme="majorEastAsia" w:cstheme="majorBidi"/>
      <w:spacing w:val="-10"/>
      <w:kern w:val="28"/>
      <w:sz w:val="52"/>
      <w:szCs w:val="56"/>
    </w:rPr>
  </w:style>
  <w:style w:type="character" w:customStyle="1" w:styleId="Heading2Char">
    <w:name w:val="Heading 2 Char"/>
    <w:basedOn w:val="DefaultParagraphFont"/>
    <w:link w:val="Heading2"/>
    <w:uiPriority w:val="9"/>
    <w:rsid w:val="008F1F12"/>
    <w:rPr>
      <w:rFonts w:eastAsiaTheme="majorEastAsia" w:cstheme="majorBidi"/>
      <w:b/>
      <w:color w:val="002E3B" w:themeColor="accent1"/>
      <w:sz w:val="24"/>
      <w:szCs w:val="26"/>
    </w:rPr>
  </w:style>
  <w:style w:type="character" w:customStyle="1" w:styleId="Heading1Char">
    <w:name w:val="Heading 1 Char"/>
    <w:basedOn w:val="DefaultParagraphFont"/>
    <w:link w:val="Heading1"/>
    <w:uiPriority w:val="9"/>
    <w:rsid w:val="008F1F12"/>
    <w:rPr>
      <w:rFonts w:eastAsiaTheme="majorEastAsia" w:cstheme="majorBidi"/>
      <w:b/>
      <w:color w:val="002E3B" w:themeColor="accent1"/>
      <w:sz w:val="40"/>
      <w:szCs w:val="32"/>
    </w:rPr>
  </w:style>
  <w:style w:type="paragraph" w:styleId="NoSpacing">
    <w:name w:val="No Spacing"/>
    <w:uiPriority w:val="1"/>
    <w:qFormat/>
    <w:rsid w:val="00A74C90"/>
    <w:rPr>
      <w:sz w:val="22"/>
      <w:szCs w:val="22"/>
    </w:rPr>
  </w:style>
  <w:style w:type="character" w:customStyle="1" w:styleId="Heading3Char">
    <w:name w:val="Heading 3 Char"/>
    <w:basedOn w:val="DefaultParagraphFont"/>
    <w:link w:val="Heading3"/>
    <w:uiPriority w:val="9"/>
    <w:rsid w:val="00A74C90"/>
    <w:rPr>
      <w:rFonts w:eastAsiaTheme="majorEastAsia" w:cstheme="majorBidi"/>
      <w:b/>
      <w:color w:val="00161D" w:themeColor="accent1" w:themeShade="7F"/>
      <w:szCs w:val="24"/>
    </w:rPr>
  </w:style>
  <w:style w:type="table" w:styleId="TableGrid">
    <w:name w:val="Table Grid"/>
    <w:basedOn w:val="TableNormal"/>
    <w:uiPriority w:val="39"/>
    <w:rsid w:val="00A251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516E"/>
    <w:pPr>
      <w:ind w:left="720"/>
      <w:contextualSpacing/>
    </w:pPr>
  </w:style>
  <w:style w:type="paragraph" w:styleId="Header">
    <w:name w:val="header"/>
    <w:basedOn w:val="Normal"/>
    <w:link w:val="HeaderChar"/>
    <w:uiPriority w:val="99"/>
    <w:unhideWhenUsed/>
    <w:rsid w:val="00850136"/>
    <w:pPr>
      <w:tabs>
        <w:tab w:val="center" w:pos="4513"/>
        <w:tab w:val="right" w:pos="9026"/>
      </w:tabs>
    </w:pPr>
  </w:style>
  <w:style w:type="character" w:customStyle="1" w:styleId="HeaderChar">
    <w:name w:val="Header Char"/>
    <w:basedOn w:val="DefaultParagraphFont"/>
    <w:link w:val="Header"/>
    <w:uiPriority w:val="99"/>
    <w:rsid w:val="00850136"/>
    <w:rPr>
      <w:szCs w:val="22"/>
    </w:rPr>
  </w:style>
  <w:style w:type="paragraph" w:styleId="Footer">
    <w:name w:val="footer"/>
    <w:basedOn w:val="Normal"/>
    <w:link w:val="FooterChar"/>
    <w:uiPriority w:val="99"/>
    <w:unhideWhenUsed/>
    <w:rsid w:val="00850136"/>
    <w:pPr>
      <w:tabs>
        <w:tab w:val="center" w:pos="4513"/>
        <w:tab w:val="right" w:pos="9026"/>
      </w:tabs>
    </w:pPr>
  </w:style>
  <w:style w:type="character" w:customStyle="1" w:styleId="FooterChar">
    <w:name w:val="Footer Char"/>
    <w:basedOn w:val="DefaultParagraphFont"/>
    <w:link w:val="Footer"/>
    <w:uiPriority w:val="99"/>
    <w:rsid w:val="00850136"/>
    <w:rPr>
      <w:szCs w:val="22"/>
    </w:rPr>
  </w:style>
  <w:style w:type="character" w:styleId="PlaceholderText">
    <w:name w:val="Placeholder Text"/>
    <w:basedOn w:val="DefaultParagraphFont"/>
    <w:uiPriority w:val="99"/>
    <w:semiHidden/>
    <w:rsid w:val="00145231"/>
    <w:rPr>
      <w:color w:val="666666"/>
    </w:rPr>
  </w:style>
  <w:style w:type="character" w:customStyle="1" w:styleId="Style1">
    <w:name w:val="Style1"/>
    <w:basedOn w:val="DefaultParagraphFont"/>
    <w:uiPriority w:val="1"/>
    <w:rsid w:val="00CE75C9"/>
    <w:rPr>
      <w:rFonts w:ascii="Lucida Sans" w:hAnsi="Lucida Sans"/>
      <w:color w:val="000000" w:themeColor="text1"/>
      <w:sz w:val="24"/>
    </w:rPr>
  </w:style>
  <w:style w:type="character" w:styleId="CommentReference">
    <w:name w:val="annotation reference"/>
    <w:basedOn w:val="DefaultParagraphFont"/>
    <w:uiPriority w:val="99"/>
    <w:semiHidden/>
    <w:unhideWhenUsed/>
    <w:rsid w:val="00597215"/>
    <w:rPr>
      <w:sz w:val="16"/>
      <w:szCs w:val="16"/>
    </w:rPr>
  </w:style>
  <w:style w:type="paragraph" w:styleId="CommentText">
    <w:name w:val="annotation text"/>
    <w:basedOn w:val="Normal"/>
    <w:link w:val="CommentTextChar"/>
    <w:uiPriority w:val="99"/>
    <w:unhideWhenUsed/>
    <w:rsid w:val="00597215"/>
    <w:rPr>
      <w:sz w:val="20"/>
      <w:szCs w:val="20"/>
    </w:rPr>
  </w:style>
  <w:style w:type="character" w:customStyle="1" w:styleId="CommentTextChar">
    <w:name w:val="Comment Text Char"/>
    <w:basedOn w:val="DefaultParagraphFont"/>
    <w:link w:val="CommentText"/>
    <w:uiPriority w:val="99"/>
    <w:rsid w:val="00597215"/>
  </w:style>
  <w:style w:type="paragraph" w:styleId="CommentSubject">
    <w:name w:val="annotation subject"/>
    <w:basedOn w:val="CommentText"/>
    <w:next w:val="CommentText"/>
    <w:link w:val="CommentSubjectChar"/>
    <w:uiPriority w:val="99"/>
    <w:semiHidden/>
    <w:unhideWhenUsed/>
    <w:rsid w:val="00597215"/>
    <w:rPr>
      <w:b/>
      <w:bCs/>
    </w:rPr>
  </w:style>
  <w:style w:type="character" w:customStyle="1" w:styleId="CommentSubjectChar">
    <w:name w:val="Comment Subject Char"/>
    <w:basedOn w:val="CommentTextChar"/>
    <w:link w:val="CommentSubject"/>
    <w:uiPriority w:val="99"/>
    <w:semiHidden/>
    <w:rsid w:val="00597215"/>
    <w:rPr>
      <w:b/>
      <w:bCs/>
    </w:rPr>
  </w:style>
  <w:style w:type="paragraph" w:styleId="Revision">
    <w:name w:val="Revision"/>
    <w:hidden/>
    <w:uiPriority w:val="99"/>
    <w:semiHidden/>
    <w:rsid w:val="00722340"/>
    <w:rPr>
      <w:sz w:val="24"/>
      <w:szCs w:val="22"/>
    </w:rPr>
  </w:style>
  <w:style w:type="character" w:styleId="Hyperlink">
    <w:name w:val="Hyperlink"/>
    <w:basedOn w:val="DefaultParagraphFont"/>
    <w:uiPriority w:val="99"/>
    <w:unhideWhenUsed/>
    <w:rsid w:val="00C9549D"/>
    <w:rPr>
      <w:color w:val="005C84" w:themeColor="hyperlink"/>
      <w:u w:val="single"/>
    </w:rPr>
  </w:style>
  <w:style w:type="character" w:styleId="UnresolvedMention">
    <w:name w:val="Unresolved Mention"/>
    <w:basedOn w:val="DefaultParagraphFont"/>
    <w:uiPriority w:val="99"/>
    <w:semiHidden/>
    <w:unhideWhenUsed/>
    <w:rsid w:val="00C9549D"/>
    <w:rPr>
      <w:color w:val="605E5C"/>
      <w:shd w:val="clear" w:color="auto" w:fill="E1DFDD"/>
    </w:rPr>
  </w:style>
  <w:style w:type="character" w:styleId="Strong">
    <w:name w:val="Strong"/>
    <w:basedOn w:val="DefaultParagraphFont"/>
    <w:uiPriority w:val="22"/>
    <w:qFormat/>
    <w:rsid w:val="005406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90895">
      <w:bodyDiv w:val="1"/>
      <w:marLeft w:val="0"/>
      <w:marRight w:val="0"/>
      <w:marTop w:val="0"/>
      <w:marBottom w:val="0"/>
      <w:divBdr>
        <w:top w:val="none" w:sz="0" w:space="0" w:color="auto"/>
        <w:left w:val="none" w:sz="0" w:space="0" w:color="auto"/>
        <w:bottom w:val="none" w:sz="0" w:space="0" w:color="auto"/>
        <w:right w:val="none" w:sz="0" w:space="0" w:color="auto"/>
      </w:divBdr>
    </w:div>
    <w:div w:id="1883059320">
      <w:bodyDiv w:val="1"/>
      <w:marLeft w:val="0"/>
      <w:marRight w:val="0"/>
      <w:marTop w:val="0"/>
      <w:marBottom w:val="0"/>
      <w:divBdr>
        <w:top w:val="none" w:sz="0" w:space="0" w:color="auto"/>
        <w:left w:val="none" w:sz="0" w:space="0" w:color="auto"/>
        <w:bottom w:val="none" w:sz="0" w:space="0" w:color="auto"/>
        <w:right w:val="none" w:sz="0" w:space="0" w:color="auto"/>
      </w:divBdr>
    </w:div>
    <w:div w:id="2060125199">
      <w:bodyDiv w:val="1"/>
      <w:marLeft w:val="0"/>
      <w:marRight w:val="0"/>
      <w:marTop w:val="0"/>
      <w:marBottom w:val="0"/>
      <w:divBdr>
        <w:top w:val="none" w:sz="0" w:space="0" w:color="auto"/>
        <w:left w:val="none" w:sz="0" w:space="0" w:color="auto"/>
        <w:bottom w:val="none" w:sz="0" w:space="0" w:color="auto"/>
        <w:right w:val="none" w:sz="0" w:space="0" w:color="auto"/>
      </w:divBdr>
      <w:divsChild>
        <w:div w:id="1338532668">
          <w:marLeft w:val="0"/>
          <w:marRight w:val="0"/>
          <w:marTop w:val="0"/>
          <w:marBottom w:val="0"/>
          <w:divBdr>
            <w:top w:val="none" w:sz="0" w:space="0" w:color="auto"/>
            <w:left w:val="none" w:sz="0" w:space="0" w:color="auto"/>
            <w:bottom w:val="none" w:sz="0" w:space="0" w:color="auto"/>
            <w:right w:val="none" w:sz="0" w:space="0" w:color="auto"/>
          </w:divBdr>
        </w:div>
        <w:div w:id="338431497">
          <w:marLeft w:val="0"/>
          <w:marRight w:val="0"/>
          <w:marTop w:val="0"/>
          <w:marBottom w:val="0"/>
          <w:divBdr>
            <w:top w:val="none" w:sz="0" w:space="0" w:color="auto"/>
            <w:left w:val="none" w:sz="0" w:space="0" w:color="auto"/>
            <w:bottom w:val="none" w:sz="0" w:space="0" w:color="auto"/>
            <w:right w:val="none" w:sz="0" w:space="0" w:color="auto"/>
          </w:divBdr>
        </w:div>
        <w:div w:id="17743980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HealthWellbeing/SitePages/Occupational-Health.aspx"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50D46D26B443CB9B4E1D1C5272DAF6"/>
        <w:category>
          <w:name w:val="General"/>
          <w:gallery w:val="placeholder"/>
        </w:category>
        <w:types>
          <w:type w:val="bbPlcHdr"/>
        </w:types>
        <w:behaviors>
          <w:behavior w:val="content"/>
        </w:behaviors>
        <w:guid w:val="{E02A70F2-45D1-436C-A248-B94EFFC4D99F}"/>
      </w:docPartPr>
      <w:docPartBody>
        <w:p w:rsidR="00961673" w:rsidRDefault="00C04435" w:rsidP="00C04435">
          <w:pPr>
            <w:pStyle w:val="7E50D46D26B443CB9B4E1D1C5272DAF63"/>
          </w:pPr>
          <w:r w:rsidRPr="00E35221">
            <w:rPr>
              <w:rStyle w:val="PlaceholderText"/>
              <w:rFonts w:ascii="Roboto" w:hAnsi="Roboto"/>
              <w:color w:val="auto"/>
              <w:sz w:val="22"/>
              <w:shd w:val="clear" w:color="auto" w:fill="95DCF7" w:themeFill="accent4" w:themeFillTint="66"/>
            </w:rPr>
            <w:t>Choose an item.</w:t>
          </w:r>
        </w:p>
      </w:docPartBody>
    </w:docPart>
    <w:docPart>
      <w:docPartPr>
        <w:name w:val="E68031FFBECF49EA886A8DA57D61ADAA"/>
        <w:category>
          <w:name w:val="General"/>
          <w:gallery w:val="placeholder"/>
        </w:category>
        <w:types>
          <w:type w:val="bbPlcHdr"/>
        </w:types>
        <w:behaviors>
          <w:behavior w:val="content"/>
        </w:behaviors>
        <w:guid w:val="{941384FF-7D5C-4399-8222-88FF204AD797}"/>
      </w:docPartPr>
      <w:docPartBody>
        <w:p w:rsidR="00961673" w:rsidRDefault="00C04435" w:rsidP="00C04435">
          <w:pPr>
            <w:pStyle w:val="E68031FFBECF49EA886A8DA57D61ADAA3"/>
          </w:pPr>
          <w:r w:rsidRPr="00E35221">
            <w:rPr>
              <w:rStyle w:val="PlaceholderText"/>
              <w:rFonts w:ascii="Roboto" w:hAnsi="Roboto"/>
              <w:color w:val="auto"/>
              <w:sz w:val="22"/>
              <w:shd w:val="clear" w:color="auto" w:fill="95DCF7" w:themeFill="accent4" w:themeFillTint="66"/>
            </w:rPr>
            <w:t>Choose an item.</w:t>
          </w:r>
        </w:p>
      </w:docPartBody>
    </w:docPart>
    <w:docPart>
      <w:docPartPr>
        <w:name w:val="69F2CA45FFA04110B8C1BE7732CC2853"/>
        <w:category>
          <w:name w:val="General"/>
          <w:gallery w:val="placeholder"/>
        </w:category>
        <w:types>
          <w:type w:val="bbPlcHdr"/>
        </w:types>
        <w:behaviors>
          <w:behavior w:val="content"/>
        </w:behaviors>
        <w:guid w:val="{29F90719-29F0-47E9-BC87-9DC865EF604F}"/>
      </w:docPartPr>
      <w:docPartBody>
        <w:p w:rsidR="00961673" w:rsidRDefault="00C04435" w:rsidP="00C04435">
          <w:pPr>
            <w:pStyle w:val="69F2CA45FFA04110B8C1BE7732CC28533"/>
          </w:pPr>
          <w:r w:rsidRPr="00E35221">
            <w:rPr>
              <w:rStyle w:val="PlaceholderText"/>
              <w:rFonts w:ascii="Roboto" w:hAnsi="Roboto"/>
              <w:color w:val="auto"/>
              <w:sz w:val="22"/>
              <w:shd w:val="clear" w:color="auto" w:fill="95DCF7" w:themeFill="accent4" w:themeFillTint="66"/>
            </w:rPr>
            <w:t>Choose an item.</w:t>
          </w:r>
        </w:p>
      </w:docPartBody>
    </w:docPart>
    <w:docPart>
      <w:docPartPr>
        <w:name w:val="A07BAD9ABCFB4270A3C63A2A37B8EE1F"/>
        <w:category>
          <w:name w:val="General"/>
          <w:gallery w:val="placeholder"/>
        </w:category>
        <w:types>
          <w:type w:val="bbPlcHdr"/>
        </w:types>
        <w:behaviors>
          <w:behavior w:val="content"/>
        </w:behaviors>
        <w:guid w:val="{32C34089-1311-4A0B-9F8F-BA33A3A4C790}"/>
      </w:docPartPr>
      <w:docPartBody>
        <w:p w:rsidR="00961673" w:rsidRDefault="00C04435" w:rsidP="00C04435">
          <w:pPr>
            <w:pStyle w:val="A07BAD9ABCFB4270A3C63A2A37B8EE1F3"/>
          </w:pPr>
          <w:r w:rsidRPr="00E35221">
            <w:rPr>
              <w:rStyle w:val="PlaceholderText"/>
              <w:rFonts w:ascii="Roboto" w:hAnsi="Roboto"/>
              <w:color w:val="auto"/>
              <w:sz w:val="22"/>
              <w:shd w:val="clear" w:color="auto" w:fill="95DCF7" w:themeFill="accent4" w:themeFillTint="66"/>
            </w:rPr>
            <w:t>Choose an item.</w:t>
          </w:r>
        </w:p>
      </w:docPartBody>
    </w:docPart>
    <w:docPart>
      <w:docPartPr>
        <w:name w:val="9E4DEAF928ED49D6820D4E149B202A01"/>
        <w:category>
          <w:name w:val="General"/>
          <w:gallery w:val="placeholder"/>
        </w:category>
        <w:types>
          <w:type w:val="bbPlcHdr"/>
        </w:types>
        <w:behaviors>
          <w:behavior w:val="content"/>
        </w:behaviors>
        <w:guid w:val="{7B0C5763-0C6E-4965-B50C-1E79D5F08824}"/>
      </w:docPartPr>
      <w:docPartBody>
        <w:p w:rsidR="00961673" w:rsidRDefault="00C04435" w:rsidP="00C04435">
          <w:pPr>
            <w:pStyle w:val="9E4DEAF928ED49D6820D4E149B202A014"/>
          </w:pPr>
          <w:r w:rsidRPr="00722340">
            <w:rPr>
              <w:rStyle w:val="PlaceholderText"/>
              <w:rFonts w:ascii="Roboto" w:hAnsi="Roboto"/>
              <w:sz w:val="22"/>
              <w:shd w:val="clear" w:color="auto" w:fill="95DCF7" w:themeFill="accent4" w:themeFillTint="66"/>
            </w:rPr>
            <w:t>Choose an item.</w:t>
          </w:r>
        </w:p>
      </w:docPartBody>
    </w:docPart>
    <w:docPart>
      <w:docPartPr>
        <w:name w:val="FE13E81EB81D4206A65356346B97DA59"/>
        <w:category>
          <w:name w:val="General"/>
          <w:gallery w:val="placeholder"/>
        </w:category>
        <w:types>
          <w:type w:val="bbPlcHdr"/>
        </w:types>
        <w:behaviors>
          <w:behavior w:val="content"/>
        </w:behaviors>
        <w:guid w:val="{0E35157F-FC5F-4CD0-ADD9-8DCEDF75D8F0}"/>
      </w:docPartPr>
      <w:docPartBody>
        <w:p w:rsidR="00961673" w:rsidRDefault="00C04435" w:rsidP="00C04435">
          <w:pPr>
            <w:pStyle w:val="FE13E81EB81D4206A65356346B97DA594"/>
          </w:pPr>
          <w:r w:rsidRPr="00722340">
            <w:rPr>
              <w:rStyle w:val="PlaceholderText"/>
              <w:rFonts w:ascii="Roboto" w:hAnsi="Roboto"/>
              <w:sz w:val="22"/>
              <w:shd w:val="clear" w:color="auto" w:fill="95DCF7" w:themeFill="accent4" w:themeFillTint="66"/>
            </w:rPr>
            <w:t>Choose an item.</w:t>
          </w:r>
        </w:p>
      </w:docPartBody>
    </w:docPart>
    <w:docPart>
      <w:docPartPr>
        <w:name w:val="B713C1EE454D4866865CD095E7988C54"/>
        <w:category>
          <w:name w:val="General"/>
          <w:gallery w:val="placeholder"/>
        </w:category>
        <w:types>
          <w:type w:val="bbPlcHdr"/>
        </w:types>
        <w:behaviors>
          <w:behavior w:val="content"/>
        </w:behaviors>
        <w:guid w:val="{06213DCF-7D00-496F-93C0-F0BD7BB881F9}"/>
      </w:docPartPr>
      <w:docPartBody>
        <w:p w:rsidR="00961673" w:rsidRDefault="00C04435" w:rsidP="00C04435">
          <w:pPr>
            <w:pStyle w:val="B713C1EE454D4866865CD095E7988C544"/>
          </w:pPr>
          <w:r w:rsidRPr="00722340">
            <w:rPr>
              <w:rStyle w:val="PlaceholderText"/>
              <w:rFonts w:ascii="Roboto" w:hAnsi="Roboto"/>
              <w:sz w:val="22"/>
              <w:shd w:val="clear" w:color="auto" w:fill="95DCF7" w:themeFill="accent4" w:themeFillTint="66"/>
            </w:rPr>
            <w:t>Choose an item.</w:t>
          </w:r>
        </w:p>
      </w:docPartBody>
    </w:docPart>
    <w:docPart>
      <w:docPartPr>
        <w:name w:val="182596CE913D4BF28FFED2D108633264"/>
        <w:category>
          <w:name w:val="General"/>
          <w:gallery w:val="placeholder"/>
        </w:category>
        <w:types>
          <w:type w:val="bbPlcHdr"/>
        </w:types>
        <w:behaviors>
          <w:behavior w:val="content"/>
        </w:behaviors>
        <w:guid w:val="{8784D220-F23C-4FB2-B88A-0345561EE6FE}"/>
      </w:docPartPr>
      <w:docPartBody>
        <w:p w:rsidR="00961673" w:rsidRDefault="00C04435" w:rsidP="00C04435">
          <w:pPr>
            <w:pStyle w:val="182596CE913D4BF28FFED2D108633264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226A07361D9486289CC04FF0E5BA570"/>
        <w:category>
          <w:name w:val="General"/>
          <w:gallery w:val="placeholder"/>
        </w:category>
        <w:types>
          <w:type w:val="bbPlcHdr"/>
        </w:types>
        <w:behaviors>
          <w:behavior w:val="content"/>
        </w:behaviors>
        <w:guid w:val="{F4C302DE-5FD0-44CE-BE6A-7743ED106BAC}"/>
      </w:docPartPr>
      <w:docPartBody>
        <w:p w:rsidR="00961673" w:rsidRDefault="00C04435" w:rsidP="00C04435">
          <w:pPr>
            <w:pStyle w:val="F226A07361D9486289CC04FF0E5BA5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0A9A00FB54BC4201B80E76B28EE39743"/>
        <w:category>
          <w:name w:val="General"/>
          <w:gallery w:val="placeholder"/>
        </w:category>
        <w:types>
          <w:type w:val="bbPlcHdr"/>
        </w:types>
        <w:behaviors>
          <w:behavior w:val="content"/>
        </w:behaviors>
        <w:guid w:val="{A09C17A2-365E-484C-AD0F-977429D8FCC3}"/>
      </w:docPartPr>
      <w:docPartBody>
        <w:p w:rsidR="00961673" w:rsidRDefault="00C04435" w:rsidP="00C04435">
          <w:pPr>
            <w:pStyle w:val="0A9A00FB54BC4201B80E76B28EE397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81709D2F5B854CC9A756FC30CA485902"/>
        <w:category>
          <w:name w:val="General"/>
          <w:gallery w:val="placeholder"/>
        </w:category>
        <w:types>
          <w:type w:val="bbPlcHdr"/>
        </w:types>
        <w:behaviors>
          <w:behavior w:val="content"/>
        </w:behaviors>
        <w:guid w:val="{C1941F85-608E-408E-A0DD-FF6C3EE6F99C}"/>
      </w:docPartPr>
      <w:docPartBody>
        <w:p w:rsidR="00961673" w:rsidRDefault="00C04435" w:rsidP="00C04435">
          <w:pPr>
            <w:pStyle w:val="81709D2F5B854CC9A756FC30CA4859024"/>
          </w:pPr>
          <w:r w:rsidRPr="00722340">
            <w:rPr>
              <w:rStyle w:val="PlaceholderText"/>
              <w:rFonts w:ascii="Roboto" w:hAnsi="Roboto"/>
              <w:sz w:val="22"/>
              <w:shd w:val="clear" w:color="auto" w:fill="95DCF7" w:themeFill="accent4" w:themeFillTint="66"/>
            </w:rPr>
            <w:t>Choose an item.</w:t>
          </w:r>
        </w:p>
      </w:docPartBody>
    </w:docPart>
    <w:docPart>
      <w:docPartPr>
        <w:name w:val="02B44E7650194AF38C20D68B0B34C5CF"/>
        <w:category>
          <w:name w:val="General"/>
          <w:gallery w:val="placeholder"/>
        </w:category>
        <w:types>
          <w:type w:val="bbPlcHdr"/>
        </w:types>
        <w:behaviors>
          <w:behavior w:val="content"/>
        </w:behaviors>
        <w:guid w:val="{D381AF54-BA46-4BC6-AAF2-EE83A6C5F66A}"/>
      </w:docPartPr>
      <w:docPartBody>
        <w:p w:rsidR="00961673" w:rsidRDefault="00C04435" w:rsidP="00C04435">
          <w:pPr>
            <w:pStyle w:val="02B44E7650194AF38C20D68B0B34C5CF4"/>
          </w:pPr>
          <w:r w:rsidRPr="00722340">
            <w:rPr>
              <w:rStyle w:val="PlaceholderText"/>
              <w:rFonts w:ascii="Roboto" w:hAnsi="Roboto"/>
              <w:sz w:val="22"/>
              <w:shd w:val="clear" w:color="auto" w:fill="95DCF7" w:themeFill="accent4" w:themeFillTint="66"/>
            </w:rPr>
            <w:t>Choose an item.</w:t>
          </w:r>
        </w:p>
      </w:docPartBody>
    </w:docPart>
    <w:docPart>
      <w:docPartPr>
        <w:name w:val="CA755C62B91242A6ACAC0D467167C25A"/>
        <w:category>
          <w:name w:val="General"/>
          <w:gallery w:val="placeholder"/>
        </w:category>
        <w:types>
          <w:type w:val="bbPlcHdr"/>
        </w:types>
        <w:behaviors>
          <w:behavior w:val="content"/>
        </w:behaviors>
        <w:guid w:val="{4E99E2D9-888B-4F57-BEF0-BB346EE1988D}"/>
      </w:docPartPr>
      <w:docPartBody>
        <w:p w:rsidR="00961673" w:rsidRDefault="00C04435" w:rsidP="00C04435">
          <w:pPr>
            <w:pStyle w:val="CA755C62B91242A6ACAC0D467167C25A4"/>
          </w:pPr>
          <w:r w:rsidRPr="00722340">
            <w:rPr>
              <w:rStyle w:val="PlaceholderText"/>
              <w:rFonts w:ascii="Roboto" w:hAnsi="Roboto"/>
              <w:sz w:val="22"/>
              <w:shd w:val="clear" w:color="auto" w:fill="95DCF7" w:themeFill="accent4" w:themeFillTint="66"/>
            </w:rPr>
            <w:t>Choose an item.</w:t>
          </w:r>
        </w:p>
      </w:docPartBody>
    </w:docPart>
    <w:docPart>
      <w:docPartPr>
        <w:name w:val="916706A82BD7496DAE4AE8BD83EAF7E1"/>
        <w:category>
          <w:name w:val="General"/>
          <w:gallery w:val="placeholder"/>
        </w:category>
        <w:types>
          <w:type w:val="bbPlcHdr"/>
        </w:types>
        <w:behaviors>
          <w:behavior w:val="content"/>
        </w:behaviors>
        <w:guid w:val="{88AB2473-F100-48BF-87F6-68341A4D3F04}"/>
      </w:docPartPr>
      <w:docPartBody>
        <w:p w:rsidR="00961673" w:rsidRDefault="00C04435" w:rsidP="00C04435">
          <w:pPr>
            <w:pStyle w:val="916706A82BD7496DAE4AE8BD83EAF7E14"/>
          </w:pPr>
          <w:r w:rsidRPr="00722340">
            <w:rPr>
              <w:rStyle w:val="PlaceholderText"/>
              <w:rFonts w:ascii="Roboto" w:hAnsi="Roboto"/>
              <w:sz w:val="22"/>
              <w:shd w:val="clear" w:color="auto" w:fill="95DCF7" w:themeFill="accent4" w:themeFillTint="66"/>
            </w:rPr>
            <w:t>Choose an item.</w:t>
          </w:r>
        </w:p>
      </w:docPartBody>
    </w:docPart>
    <w:docPart>
      <w:docPartPr>
        <w:name w:val="3FBBB96CF81A4635B93D963DA569C64C"/>
        <w:category>
          <w:name w:val="General"/>
          <w:gallery w:val="placeholder"/>
        </w:category>
        <w:types>
          <w:type w:val="bbPlcHdr"/>
        </w:types>
        <w:behaviors>
          <w:behavior w:val="content"/>
        </w:behaviors>
        <w:guid w:val="{2D384AD7-B9E1-43D0-BBD2-E178C287F32B}"/>
      </w:docPartPr>
      <w:docPartBody>
        <w:p w:rsidR="00961673" w:rsidRDefault="00C04435" w:rsidP="00C04435">
          <w:pPr>
            <w:pStyle w:val="3FBBB96CF81A4635B93D963DA569C64C4"/>
          </w:pPr>
          <w:r w:rsidRPr="00722340">
            <w:rPr>
              <w:rStyle w:val="PlaceholderText"/>
              <w:rFonts w:ascii="Roboto" w:hAnsi="Roboto"/>
              <w:sz w:val="22"/>
              <w:shd w:val="clear" w:color="auto" w:fill="95DCF7" w:themeFill="accent4" w:themeFillTint="66"/>
            </w:rPr>
            <w:t>Choose an item.</w:t>
          </w:r>
        </w:p>
      </w:docPartBody>
    </w:docPart>
    <w:docPart>
      <w:docPartPr>
        <w:name w:val="B85B10B26216441BA6C9BF51DD3112E2"/>
        <w:category>
          <w:name w:val="General"/>
          <w:gallery w:val="placeholder"/>
        </w:category>
        <w:types>
          <w:type w:val="bbPlcHdr"/>
        </w:types>
        <w:behaviors>
          <w:behavior w:val="content"/>
        </w:behaviors>
        <w:guid w:val="{B078B4DB-33C2-4FE4-BF52-5D085A5BBEA0}"/>
      </w:docPartPr>
      <w:docPartBody>
        <w:p w:rsidR="00961673" w:rsidRDefault="00C04435" w:rsidP="00C04435">
          <w:pPr>
            <w:pStyle w:val="B85B10B26216441BA6C9BF51DD3112E24"/>
          </w:pPr>
          <w:r w:rsidRPr="00722340">
            <w:rPr>
              <w:rStyle w:val="PlaceholderText"/>
              <w:rFonts w:ascii="Roboto" w:hAnsi="Roboto"/>
              <w:sz w:val="22"/>
              <w:shd w:val="clear" w:color="auto" w:fill="95DCF7" w:themeFill="accent4" w:themeFillTint="66"/>
            </w:rPr>
            <w:t>Choose an item.</w:t>
          </w:r>
        </w:p>
      </w:docPartBody>
    </w:docPart>
    <w:docPart>
      <w:docPartPr>
        <w:name w:val="D9964B985B574E988788C854F379B62F"/>
        <w:category>
          <w:name w:val="General"/>
          <w:gallery w:val="placeholder"/>
        </w:category>
        <w:types>
          <w:type w:val="bbPlcHdr"/>
        </w:types>
        <w:behaviors>
          <w:behavior w:val="content"/>
        </w:behaviors>
        <w:guid w:val="{1F34D5B3-5A0C-449B-AEEE-DBEFB85579F7}"/>
      </w:docPartPr>
      <w:docPartBody>
        <w:p w:rsidR="00961673" w:rsidRDefault="00C04435" w:rsidP="00C04435">
          <w:pPr>
            <w:pStyle w:val="D9964B985B574E988788C854F379B62F4"/>
          </w:pPr>
          <w:r w:rsidRPr="00722340">
            <w:rPr>
              <w:rStyle w:val="PlaceholderText"/>
              <w:rFonts w:ascii="Roboto" w:hAnsi="Roboto"/>
              <w:sz w:val="22"/>
              <w:shd w:val="clear" w:color="auto" w:fill="95DCF7" w:themeFill="accent4" w:themeFillTint="66"/>
            </w:rPr>
            <w:t>Choose an item.</w:t>
          </w:r>
        </w:p>
      </w:docPartBody>
    </w:docPart>
    <w:docPart>
      <w:docPartPr>
        <w:name w:val="5D6B4431B92641C1B13591FF936F507F"/>
        <w:category>
          <w:name w:val="General"/>
          <w:gallery w:val="placeholder"/>
        </w:category>
        <w:types>
          <w:type w:val="bbPlcHdr"/>
        </w:types>
        <w:behaviors>
          <w:behavior w:val="content"/>
        </w:behaviors>
        <w:guid w:val="{94E168C9-7C52-4E82-BAAD-D865FDC99D59}"/>
      </w:docPartPr>
      <w:docPartBody>
        <w:p w:rsidR="00961673" w:rsidRDefault="00C04435" w:rsidP="00C04435">
          <w:pPr>
            <w:pStyle w:val="5D6B4431B92641C1B13591FF936F507F4"/>
          </w:pPr>
          <w:r w:rsidRPr="00722340">
            <w:rPr>
              <w:rStyle w:val="PlaceholderText"/>
              <w:rFonts w:ascii="Roboto" w:hAnsi="Roboto"/>
              <w:sz w:val="22"/>
              <w:shd w:val="clear" w:color="auto" w:fill="95DCF7" w:themeFill="accent4" w:themeFillTint="66"/>
            </w:rPr>
            <w:t>Choose an item.</w:t>
          </w:r>
        </w:p>
      </w:docPartBody>
    </w:docPart>
    <w:docPart>
      <w:docPartPr>
        <w:name w:val="529D19CEEEA047009C12FD354D58E84A"/>
        <w:category>
          <w:name w:val="General"/>
          <w:gallery w:val="placeholder"/>
        </w:category>
        <w:types>
          <w:type w:val="bbPlcHdr"/>
        </w:types>
        <w:behaviors>
          <w:behavior w:val="content"/>
        </w:behaviors>
        <w:guid w:val="{DE269653-63E8-4787-95A8-E0C93E202E5A}"/>
      </w:docPartPr>
      <w:docPartBody>
        <w:p w:rsidR="00961673" w:rsidRDefault="00C04435" w:rsidP="00C04435">
          <w:pPr>
            <w:pStyle w:val="529D19CEEEA047009C12FD354D58E84A4"/>
          </w:pPr>
          <w:r w:rsidRPr="00722340">
            <w:rPr>
              <w:rStyle w:val="PlaceholderText"/>
              <w:rFonts w:ascii="Roboto" w:hAnsi="Roboto"/>
              <w:sz w:val="22"/>
              <w:shd w:val="clear" w:color="auto" w:fill="95DCF7" w:themeFill="accent4" w:themeFillTint="66"/>
            </w:rPr>
            <w:t>Choose an item.</w:t>
          </w:r>
        </w:p>
      </w:docPartBody>
    </w:docPart>
    <w:docPart>
      <w:docPartPr>
        <w:name w:val="2198E843053F420EB4680AAC3FB9E1A3"/>
        <w:category>
          <w:name w:val="General"/>
          <w:gallery w:val="placeholder"/>
        </w:category>
        <w:types>
          <w:type w:val="bbPlcHdr"/>
        </w:types>
        <w:behaviors>
          <w:behavior w:val="content"/>
        </w:behaviors>
        <w:guid w:val="{A24C43B5-B04C-4E8C-AB52-685A9F3E757A}"/>
      </w:docPartPr>
      <w:docPartBody>
        <w:p w:rsidR="00961673" w:rsidRDefault="00C04435" w:rsidP="00C04435">
          <w:pPr>
            <w:pStyle w:val="2198E843053F420EB4680AAC3FB9E1A34"/>
          </w:pPr>
          <w:r w:rsidRPr="00722340">
            <w:rPr>
              <w:rStyle w:val="PlaceholderText"/>
              <w:rFonts w:ascii="Roboto" w:hAnsi="Roboto"/>
              <w:sz w:val="22"/>
              <w:shd w:val="clear" w:color="auto" w:fill="95DCF7" w:themeFill="accent4" w:themeFillTint="66"/>
            </w:rPr>
            <w:t>Choose an item.</w:t>
          </w:r>
        </w:p>
      </w:docPartBody>
    </w:docPart>
    <w:docPart>
      <w:docPartPr>
        <w:name w:val="32D85C7765EA48A1B96056CE217BC6A0"/>
        <w:category>
          <w:name w:val="General"/>
          <w:gallery w:val="placeholder"/>
        </w:category>
        <w:types>
          <w:type w:val="bbPlcHdr"/>
        </w:types>
        <w:behaviors>
          <w:behavior w:val="content"/>
        </w:behaviors>
        <w:guid w:val="{DC06D14F-62DC-4464-A8F8-286EC190775B}"/>
      </w:docPartPr>
      <w:docPartBody>
        <w:p w:rsidR="00961673" w:rsidRDefault="00C04435" w:rsidP="00C04435">
          <w:pPr>
            <w:pStyle w:val="32D85C7765EA48A1B96056CE217BC6A04"/>
          </w:pPr>
          <w:r w:rsidRPr="00722340">
            <w:rPr>
              <w:rStyle w:val="PlaceholderText"/>
              <w:rFonts w:ascii="Roboto" w:hAnsi="Roboto"/>
              <w:sz w:val="22"/>
              <w:shd w:val="clear" w:color="auto" w:fill="95DCF7" w:themeFill="accent4" w:themeFillTint="66"/>
            </w:rPr>
            <w:t>Choose an item.</w:t>
          </w:r>
        </w:p>
      </w:docPartBody>
    </w:docPart>
    <w:docPart>
      <w:docPartPr>
        <w:name w:val="49C003BB906F4C0D910650FB178855D1"/>
        <w:category>
          <w:name w:val="General"/>
          <w:gallery w:val="placeholder"/>
        </w:category>
        <w:types>
          <w:type w:val="bbPlcHdr"/>
        </w:types>
        <w:behaviors>
          <w:behavior w:val="content"/>
        </w:behaviors>
        <w:guid w:val="{910C50D1-B8EE-41A6-8E9B-C689E23068A5}"/>
      </w:docPartPr>
      <w:docPartBody>
        <w:p w:rsidR="00961673" w:rsidRDefault="00C04435" w:rsidP="00C04435">
          <w:pPr>
            <w:pStyle w:val="49C003BB906F4C0D910650FB178855D14"/>
          </w:pPr>
          <w:r w:rsidRPr="00722340">
            <w:rPr>
              <w:rStyle w:val="PlaceholderText"/>
              <w:rFonts w:ascii="Roboto" w:hAnsi="Roboto"/>
              <w:sz w:val="22"/>
              <w:shd w:val="clear" w:color="auto" w:fill="95DCF7" w:themeFill="accent4" w:themeFillTint="66"/>
            </w:rPr>
            <w:t>Choose an item.</w:t>
          </w:r>
        </w:p>
      </w:docPartBody>
    </w:docPart>
    <w:docPart>
      <w:docPartPr>
        <w:name w:val="0E7FDF1F12DC4851AAAB5D7878C24DA9"/>
        <w:category>
          <w:name w:val="General"/>
          <w:gallery w:val="placeholder"/>
        </w:category>
        <w:types>
          <w:type w:val="bbPlcHdr"/>
        </w:types>
        <w:behaviors>
          <w:behavior w:val="content"/>
        </w:behaviors>
        <w:guid w:val="{D88B2E80-EE3D-4C32-9BAD-1398CC76DF69}"/>
      </w:docPartPr>
      <w:docPartBody>
        <w:p w:rsidR="00961673" w:rsidRDefault="00C04435" w:rsidP="00C04435">
          <w:pPr>
            <w:pStyle w:val="0E7FDF1F12DC4851AAAB5D7878C24DA94"/>
          </w:pPr>
          <w:r w:rsidRPr="00722340">
            <w:rPr>
              <w:rStyle w:val="PlaceholderText"/>
              <w:rFonts w:ascii="Roboto" w:hAnsi="Roboto"/>
              <w:sz w:val="22"/>
              <w:shd w:val="clear" w:color="auto" w:fill="95DCF7" w:themeFill="accent4" w:themeFillTint="66"/>
            </w:rPr>
            <w:t>Choose an item.</w:t>
          </w:r>
        </w:p>
      </w:docPartBody>
    </w:docPart>
    <w:docPart>
      <w:docPartPr>
        <w:name w:val="8588F495E1B34F5DA077DB0F6D5951FA"/>
        <w:category>
          <w:name w:val="General"/>
          <w:gallery w:val="placeholder"/>
        </w:category>
        <w:types>
          <w:type w:val="bbPlcHdr"/>
        </w:types>
        <w:behaviors>
          <w:behavior w:val="content"/>
        </w:behaviors>
        <w:guid w:val="{E64DCD75-E4A3-4864-9AEA-EBAA64D200FC}"/>
      </w:docPartPr>
      <w:docPartBody>
        <w:p w:rsidR="00961673" w:rsidRDefault="00C04435" w:rsidP="00C04435">
          <w:pPr>
            <w:pStyle w:val="8588F495E1B34F5DA077DB0F6D5951FA4"/>
          </w:pPr>
          <w:r w:rsidRPr="00722340">
            <w:rPr>
              <w:rStyle w:val="PlaceholderText"/>
              <w:rFonts w:ascii="Roboto" w:hAnsi="Roboto"/>
              <w:sz w:val="22"/>
              <w:shd w:val="clear" w:color="auto" w:fill="95DCF7" w:themeFill="accent4" w:themeFillTint="66"/>
            </w:rPr>
            <w:t>Choose an item.</w:t>
          </w:r>
        </w:p>
      </w:docPartBody>
    </w:docPart>
    <w:docPart>
      <w:docPartPr>
        <w:name w:val="ABD4528FB3E440CE9C67B85522B66524"/>
        <w:category>
          <w:name w:val="General"/>
          <w:gallery w:val="placeholder"/>
        </w:category>
        <w:types>
          <w:type w:val="bbPlcHdr"/>
        </w:types>
        <w:behaviors>
          <w:behavior w:val="content"/>
        </w:behaviors>
        <w:guid w:val="{113741CE-1B9D-4B72-9EAC-7C0CC1963306}"/>
      </w:docPartPr>
      <w:docPartBody>
        <w:p w:rsidR="00961673" w:rsidRDefault="00C04435" w:rsidP="00C04435">
          <w:pPr>
            <w:pStyle w:val="ABD4528FB3E440CE9C67B85522B665244"/>
          </w:pPr>
          <w:r w:rsidRPr="00722340">
            <w:rPr>
              <w:rStyle w:val="PlaceholderText"/>
              <w:rFonts w:ascii="Roboto" w:hAnsi="Roboto"/>
              <w:sz w:val="22"/>
              <w:shd w:val="clear" w:color="auto" w:fill="95DCF7" w:themeFill="accent4" w:themeFillTint="66"/>
            </w:rPr>
            <w:t>Choose an item.</w:t>
          </w:r>
        </w:p>
      </w:docPartBody>
    </w:docPart>
    <w:docPart>
      <w:docPartPr>
        <w:name w:val="956B4E47C84741DD93A023E89F248295"/>
        <w:category>
          <w:name w:val="General"/>
          <w:gallery w:val="placeholder"/>
        </w:category>
        <w:types>
          <w:type w:val="bbPlcHdr"/>
        </w:types>
        <w:behaviors>
          <w:behavior w:val="content"/>
        </w:behaviors>
        <w:guid w:val="{4F00B09D-5173-4A60-AFB6-B33F08573547}"/>
      </w:docPartPr>
      <w:docPartBody>
        <w:p w:rsidR="00961673" w:rsidRDefault="00C04435" w:rsidP="00C04435">
          <w:pPr>
            <w:pStyle w:val="956B4E47C84741DD93A023E89F2482954"/>
          </w:pPr>
          <w:r w:rsidRPr="00722340">
            <w:rPr>
              <w:rStyle w:val="PlaceholderText"/>
              <w:rFonts w:ascii="Roboto" w:hAnsi="Roboto"/>
              <w:sz w:val="22"/>
              <w:shd w:val="clear" w:color="auto" w:fill="95DCF7" w:themeFill="accent4" w:themeFillTint="66"/>
            </w:rPr>
            <w:t>Choose an item.</w:t>
          </w:r>
        </w:p>
      </w:docPartBody>
    </w:docPart>
    <w:docPart>
      <w:docPartPr>
        <w:name w:val="B403ADF1A5BF48EEB61ED663DC237B43"/>
        <w:category>
          <w:name w:val="General"/>
          <w:gallery w:val="placeholder"/>
        </w:category>
        <w:types>
          <w:type w:val="bbPlcHdr"/>
        </w:types>
        <w:behaviors>
          <w:behavior w:val="content"/>
        </w:behaviors>
        <w:guid w:val="{3CC97F3D-00AD-48D1-8630-DF777559E99E}"/>
      </w:docPartPr>
      <w:docPartBody>
        <w:p w:rsidR="00961673" w:rsidRDefault="00C04435" w:rsidP="00C04435">
          <w:pPr>
            <w:pStyle w:val="B403ADF1A5BF48EEB61ED663DC237B43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D33CC1DC5B114FC385AFF67160D93DB1"/>
        <w:category>
          <w:name w:val="General"/>
          <w:gallery w:val="placeholder"/>
        </w:category>
        <w:types>
          <w:type w:val="bbPlcHdr"/>
        </w:types>
        <w:behaviors>
          <w:behavior w:val="content"/>
        </w:behaviors>
        <w:guid w:val="{1433D6FE-65FB-4B4F-9A64-18924C63B2C3}"/>
      </w:docPartPr>
      <w:docPartBody>
        <w:p w:rsidR="00961673" w:rsidRDefault="00C04435" w:rsidP="00C04435">
          <w:pPr>
            <w:pStyle w:val="D33CC1DC5B114FC385AFF67160D93DB1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24B871DDE16B4E52AD164464C9DCE476"/>
        <w:category>
          <w:name w:val="General"/>
          <w:gallery w:val="placeholder"/>
        </w:category>
        <w:types>
          <w:type w:val="bbPlcHdr"/>
        </w:types>
        <w:behaviors>
          <w:behavior w:val="content"/>
        </w:behaviors>
        <w:guid w:val="{5C2BEAE2-03C9-475E-877C-41FA5453EB3C}"/>
      </w:docPartPr>
      <w:docPartBody>
        <w:p w:rsidR="00961673" w:rsidRDefault="00C04435" w:rsidP="00C04435">
          <w:pPr>
            <w:pStyle w:val="24B871DDE16B4E52AD164464C9DCE476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C7F5AD469C34D68B2809C28E39B2267"/>
        <w:category>
          <w:name w:val="General"/>
          <w:gallery w:val="placeholder"/>
        </w:category>
        <w:types>
          <w:type w:val="bbPlcHdr"/>
        </w:types>
        <w:behaviors>
          <w:behavior w:val="content"/>
        </w:behaviors>
        <w:guid w:val="{76B39C9E-5F02-4DA0-BB78-4B3236091B2D}"/>
      </w:docPartPr>
      <w:docPartBody>
        <w:p w:rsidR="00961673" w:rsidRDefault="00C04435" w:rsidP="00C04435">
          <w:pPr>
            <w:pStyle w:val="AC7F5AD469C34D68B2809C28E39B2267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52AB69301E224F45BEB73802C2CA74E5"/>
        <w:category>
          <w:name w:val="General"/>
          <w:gallery w:val="placeholder"/>
        </w:category>
        <w:types>
          <w:type w:val="bbPlcHdr"/>
        </w:types>
        <w:behaviors>
          <w:behavior w:val="content"/>
        </w:behaviors>
        <w:guid w:val="{71DE0D92-7F1D-4C4E-9246-A991FD08BBDB}"/>
      </w:docPartPr>
      <w:docPartBody>
        <w:p w:rsidR="00961673" w:rsidRDefault="00C04435" w:rsidP="00C04435">
          <w:pPr>
            <w:pStyle w:val="52AB69301E224F45BEB73802C2CA74E5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10C455F0DE5E44FEB0419E994222C970"/>
        <w:category>
          <w:name w:val="General"/>
          <w:gallery w:val="placeholder"/>
        </w:category>
        <w:types>
          <w:type w:val="bbPlcHdr"/>
        </w:types>
        <w:behaviors>
          <w:behavior w:val="content"/>
        </w:behaviors>
        <w:guid w:val="{DFB24AFB-DB9C-4DC8-A65C-3E239EF4F3B0}"/>
      </w:docPartPr>
      <w:docPartBody>
        <w:p w:rsidR="00961673" w:rsidRDefault="00C04435" w:rsidP="00C04435">
          <w:pPr>
            <w:pStyle w:val="10C455F0DE5E44FEB0419E994222C970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A3D5112683C84C299D026CA71D449C5F"/>
        <w:category>
          <w:name w:val="General"/>
          <w:gallery w:val="placeholder"/>
        </w:category>
        <w:types>
          <w:type w:val="bbPlcHdr"/>
        </w:types>
        <w:behaviors>
          <w:behavior w:val="content"/>
        </w:behaviors>
        <w:guid w:val="{97672753-56E0-4F8A-9F9B-4B047E18B5A1}"/>
      </w:docPartPr>
      <w:docPartBody>
        <w:p w:rsidR="00961673" w:rsidRDefault="00C04435" w:rsidP="00C04435">
          <w:pPr>
            <w:pStyle w:val="A3D5112683C84C299D026CA71D449C5F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EB4EEDFB9388458AB598B0BE8FD96D2E"/>
        <w:category>
          <w:name w:val="General"/>
          <w:gallery w:val="placeholder"/>
        </w:category>
        <w:types>
          <w:type w:val="bbPlcHdr"/>
        </w:types>
        <w:behaviors>
          <w:behavior w:val="content"/>
        </w:behaviors>
        <w:guid w:val="{F6B16AC3-FE34-45E3-A829-4D5B8CE739BC}"/>
      </w:docPartPr>
      <w:docPartBody>
        <w:p w:rsidR="00961673" w:rsidRDefault="00C04435" w:rsidP="00C04435">
          <w:pPr>
            <w:pStyle w:val="EB4EEDFB9388458AB598B0BE8FD96D2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C722E311147A4947B226F4B19B408596"/>
        <w:category>
          <w:name w:val="General"/>
          <w:gallery w:val="placeholder"/>
        </w:category>
        <w:types>
          <w:type w:val="bbPlcHdr"/>
        </w:types>
        <w:behaviors>
          <w:behavior w:val="content"/>
        </w:behaviors>
        <w:guid w:val="{9C3C04FF-E273-4643-A8A0-B779AFE0484E}"/>
      </w:docPartPr>
      <w:docPartBody>
        <w:p w:rsidR="00C04435" w:rsidRDefault="00C04435" w:rsidP="00C04435">
          <w:pPr>
            <w:pStyle w:val="C722E311147A4947B226F4B19B408596"/>
          </w:pPr>
          <w:r w:rsidRPr="00722340">
            <w:rPr>
              <w:rStyle w:val="PlaceholderText"/>
              <w:rFonts w:ascii="Roboto" w:hAnsi="Roboto"/>
              <w:sz w:val="22"/>
              <w:szCs w:val="22"/>
              <w:shd w:val="clear" w:color="auto" w:fill="95DCF7" w:themeFill="accent4" w:themeFillTint="66"/>
            </w:rPr>
            <w:t>Choose an item.</w:t>
          </w:r>
        </w:p>
      </w:docPartBody>
    </w:docPart>
    <w:docPart>
      <w:docPartPr>
        <w:name w:val="0844D5E175FB41C289B800A20B6E46E4"/>
        <w:category>
          <w:name w:val="General"/>
          <w:gallery w:val="placeholder"/>
        </w:category>
        <w:types>
          <w:type w:val="bbPlcHdr"/>
        </w:types>
        <w:behaviors>
          <w:behavior w:val="content"/>
        </w:behaviors>
        <w:guid w:val="{CC1FFF58-B375-4359-8767-087491E63476}"/>
      </w:docPartPr>
      <w:docPartBody>
        <w:p w:rsidR="00FC2434" w:rsidRDefault="00FC2434" w:rsidP="00FC2434">
          <w:pPr>
            <w:pStyle w:val="0844D5E175FB41C289B800A20B6E46E4"/>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FF3F97D29AA3480D81CE8A07F4919C56"/>
        <w:category>
          <w:name w:val="General"/>
          <w:gallery w:val="placeholder"/>
        </w:category>
        <w:types>
          <w:type w:val="bbPlcHdr"/>
        </w:types>
        <w:behaviors>
          <w:behavior w:val="content"/>
        </w:behaviors>
        <w:guid w:val="{24DFED6D-292B-4550-9B4C-64C98777AB7C}"/>
      </w:docPartPr>
      <w:docPartBody>
        <w:p w:rsidR="00FC2434" w:rsidRDefault="00FC2434" w:rsidP="00FC2434">
          <w:pPr>
            <w:pStyle w:val="FF3F97D29AA3480D81CE8A07F4919C56"/>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948BA8E4A7824F7382083669246615BE"/>
        <w:category>
          <w:name w:val="General"/>
          <w:gallery w:val="placeholder"/>
        </w:category>
        <w:types>
          <w:type w:val="bbPlcHdr"/>
        </w:types>
        <w:behaviors>
          <w:behavior w:val="content"/>
        </w:behaviors>
        <w:guid w:val="{709DB76B-161D-4708-A908-84ED92EE2D05}"/>
      </w:docPartPr>
      <w:docPartBody>
        <w:p w:rsidR="00FC2434" w:rsidRDefault="00FC2434" w:rsidP="00FC2434">
          <w:pPr>
            <w:pStyle w:val="948BA8E4A7824F7382083669246615BE"/>
          </w:pPr>
          <w:r w:rsidRPr="00722340">
            <w:rPr>
              <w:rStyle w:val="PlaceholderText"/>
              <w:rFonts w:ascii="Roboto" w:hAnsi="Roboto"/>
              <w:sz w:val="22"/>
              <w:shd w:val="clear" w:color="auto" w:fill="95DCF7" w:themeFill="accent4" w:themeFillTint="66"/>
            </w:rPr>
            <w:t>Choose an item.</w:t>
          </w:r>
        </w:p>
      </w:docPartBody>
    </w:docPart>
    <w:docPart>
      <w:docPartPr>
        <w:name w:val="FF6851F9F27D4ACAAF9F8E135090CFFE"/>
        <w:category>
          <w:name w:val="General"/>
          <w:gallery w:val="placeholder"/>
        </w:category>
        <w:types>
          <w:type w:val="bbPlcHdr"/>
        </w:types>
        <w:behaviors>
          <w:behavior w:val="content"/>
        </w:behaviors>
        <w:guid w:val="{050916D6-AF2D-42DC-8692-17BBE047975A}"/>
      </w:docPartPr>
      <w:docPartBody>
        <w:p w:rsidR="00FC2434" w:rsidRDefault="00FC2434" w:rsidP="00FC2434">
          <w:pPr>
            <w:pStyle w:val="FF6851F9F27D4ACAAF9F8E135090CFFE"/>
          </w:pPr>
          <w:r w:rsidRPr="00722340">
            <w:rPr>
              <w:rStyle w:val="PlaceholderText"/>
              <w:rFonts w:ascii="Roboto" w:hAnsi="Roboto"/>
              <w:color w:val="000000" w:themeColor="text1"/>
              <w:sz w:val="22"/>
              <w:shd w:val="clear" w:color="auto" w:fill="95DCF7" w:themeFill="accent4" w:themeFillTint="66"/>
            </w:rPr>
            <w:t>Choose an item.</w:t>
          </w:r>
        </w:p>
      </w:docPartBody>
    </w:docPart>
    <w:docPart>
      <w:docPartPr>
        <w:name w:val="71365D27AF6D435E87B2EE3D5A2754F3"/>
        <w:category>
          <w:name w:val="General"/>
          <w:gallery w:val="placeholder"/>
        </w:category>
        <w:types>
          <w:type w:val="bbPlcHdr"/>
        </w:types>
        <w:behaviors>
          <w:behavior w:val="content"/>
        </w:behaviors>
        <w:guid w:val="{1AF9F1D2-3FC4-4F14-8704-65462A2750AA}"/>
      </w:docPartPr>
      <w:docPartBody>
        <w:p w:rsidR="00FC2434" w:rsidRDefault="00FC2434" w:rsidP="00FC2434">
          <w:pPr>
            <w:pStyle w:val="71365D27AF6D435E87B2EE3D5A2754F3"/>
          </w:pPr>
          <w:r w:rsidRPr="00722340">
            <w:rPr>
              <w:rStyle w:val="PlaceholderText"/>
              <w:rFonts w:ascii="Roboto" w:hAnsi="Roboto"/>
              <w:color w:val="000000" w:themeColor="text1"/>
              <w:sz w:val="22"/>
              <w:shd w:val="clear" w:color="auto" w:fill="95DCF7" w:themeFill="accent4" w:themeFillTint="6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732"/>
    <w:rsid w:val="000A04EA"/>
    <w:rsid w:val="000A5732"/>
    <w:rsid w:val="000B41E7"/>
    <w:rsid w:val="00256C9F"/>
    <w:rsid w:val="00351A95"/>
    <w:rsid w:val="00355531"/>
    <w:rsid w:val="004C2AD4"/>
    <w:rsid w:val="005362CE"/>
    <w:rsid w:val="00595EEB"/>
    <w:rsid w:val="006165E0"/>
    <w:rsid w:val="006807C5"/>
    <w:rsid w:val="00727B4D"/>
    <w:rsid w:val="00742A93"/>
    <w:rsid w:val="00783F34"/>
    <w:rsid w:val="007D5C4A"/>
    <w:rsid w:val="00844715"/>
    <w:rsid w:val="008513E1"/>
    <w:rsid w:val="008E1C53"/>
    <w:rsid w:val="00936CA7"/>
    <w:rsid w:val="009548CE"/>
    <w:rsid w:val="00961673"/>
    <w:rsid w:val="00AD5808"/>
    <w:rsid w:val="00AE2CED"/>
    <w:rsid w:val="00B76E0F"/>
    <w:rsid w:val="00C04435"/>
    <w:rsid w:val="00C6007A"/>
    <w:rsid w:val="00CB500A"/>
    <w:rsid w:val="00CD0E88"/>
    <w:rsid w:val="00DA457C"/>
    <w:rsid w:val="00E37A82"/>
    <w:rsid w:val="00FC243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2434"/>
    <w:rPr>
      <w:color w:val="666666"/>
    </w:rPr>
  </w:style>
  <w:style w:type="paragraph" w:customStyle="1" w:styleId="7E50D46D26B443CB9B4E1D1C5272DAF63">
    <w:name w:val="7E50D46D26B443CB9B4E1D1C5272DAF63"/>
    <w:rsid w:val="00C04435"/>
    <w:pPr>
      <w:spacing w:before="120" w:after="120" w:line="240" w:lineRule="auto"/>
    </w:pPr>
    <w:rPr>
      <w:rFonts w:ascii="Lucida Sans" w:eastAsiaTheme="minorHAnsi" w:hAnsi="Lucida Sans"/>
      <w:sz w:val="24"/>
      <w:lang w:eastAsia="en-US"/>
    </w:rPr>
  </w:style>
  <w:style w:type="paragraph" w:customStyle="1" w:styleId="E68031FFBECF49EA886A8DA57D61ADAA3">
    <w:name w:val="E68031FFBECF49EA886A8DA57D61ADAA3"/>
    <w:rsid w:val="00C04435"/>
    <w:pPr>
      <w:spacing w:before="120" w:after="120" w:line="240" w:lineRule="auto"/>
    </w:pPr>
    <w:rPr>
      <w:rFonts w:ascii="Lucida Sans" w:eastAsiaTheme="minorHAnsi" w:hAnsi="Lucida Sans"/>
      <w:sz w:val="24"/>
      <w:lang w:eastAsia="en-US"/>
    </w:rPr>
  </w:style>
  <w:style w:type="paragraph" w:customStyle="1" w:styleId="69F2CA45FFA04110B8C1BE7732CC28533">
    <w:name w:val="69F2CA45FFA04110B8C1BE7732CC28533"/>
    <w:rsid w:val="00C04435"/>
    <w:pPr>
      <w:spacing w:before="120" w:after="120" w:line="240" w:lineRule="auto"/>
    </w:pPr>
    <w:rPr>
      <w:rFonts w:ascii="Lucida Sans" w:eastAsiaTheme="minorHAnsi" w:hAnsi="Lucida Sans"/>
      <w:sz w:val="24"/>
      <w:lang w:eastAsia="en-US"/>
    </w:rPr>
  </w:style>
  <w:style w:type="paragraph" w:customStyle="1" w:styleId="A07BAD9ABCFB4270A3C63A2A37B8EE1F3">
    <w:name w:val="A07BAD9ABCFB4270A3C63A2A37B8EE1F3"/>
    <w:rsid w:val="00C04435"/>
    <w:pPr>
      <w:spacing w:before="120" w:after="120" w:line="240" w:lineRule="auto"/>
    </w:pPr>
    <w:rPr>
      <w:rFonts w:ascii="Lucida Sans" w:eastAsiaTheme="minorHAnsi" w:hAnsi="Lucida Sans"/>
      <w:sz w:val="24"/>
      <w:lang w:eastAsia="en-US"/>
    </w:rPr>
  </w:style>
  <w:style w:type="paragraph" w:customStyle="1" w:styleId="9E4DEAF928ED49D6820D4E149B202A014">
    <w:name w:val="9E4DEAF928ED49D6820D4E149B202A014"/>
    <w:rsid w:val="00C04435"/>
    <w:pPr>
      <w:spacing w:before="120" w:after="120" w:line="240" w:lineRule="auto"/>
    </w:pPr>
    <w:rPr>
      <w:rFonts w:ascii="Lucida Sans" w:eastAsiaTheme="minorHAnsi" w:hAnsi="Lucida Sans"/>
      <w:sz w:val="24"/>
      <w:lang w:eastAsia="en-US"/>
    </w:rPr>
  </w:style>
  <w:style w:type="paragraph" w:customStyle="1" w:styleId="81709D2F5B854CC9A756FC30CA4859024">
    <w:name w:val="81709D2F5B854CC9A756FC30CA4859024"/>
    <w:rsid w:val="00C04435"/>
    <w:pPr>
      <w:spacing w:before="120" w:after="120" w:line="240" w:lineRule="auto"/>
    </w:pPr>
    <w:rPr>
      <w:rFonts w:ascii="Lucida Sans" w:eastAsiaTheme="minorHAnsi" w:hAnsi="Lucida Sans"/>
      <w:sz w:val="24"/>
      <w:lang w:eastAsia="en-US"/>
    </w:rPr>
  </w:style>
  <w:style w:type="paragraph" w:customStyle="1" w:styleId="02B44E7650194AF38C20D68B0B34C5CF4">
    <w:name w:val="02B44E7650194AF38C20D68B0B34C5CF4"/>
    <w:rsid w:val="00C04435"/>
    <w:pPr>
      <w:spacing w:before="120" w:after="120" w:line="240" w:lineRule="auto"/>
    </w:pPr>
    <w:rPr>
      <w:rFonts w:ascii="Lucida Sans" w:eastAsiaTheme="minorHAnsi" w:hAnsi="Lucida Sans"/>
      <w:sz w:val="24"/>
      <w:lang w:eastAsia="en-US"/>
    </w:rPr>
  </w:style>
  <w:style w:type="paragraph" w:customStyle="1" w:styleId="CA755C62B91242A6ACAC0D467167C25A4">
    <w:name w:val="CA755C62B91242A6ACAC0D467167C25A4"/>
    <w:rsid w:val="00C04435"/>
    <w:pPr>
      <w:spacing w:before="120" w:after="120" w:line="240" w:lineRule="auto"/>
    </w:pPr>
    <w:rPr>
      <w:rFonts w:ascii="Lucida Sans" w:eastAsiaTheme="minorHAnsi" w:hAnsi="Lucida Sans"/>
      <w:sz w:val="24"/>
      <w:lang w:eastAsia="en-US"/>
    </w:rPr>
  </w:style>
  <w:style w:type="paragraph" w:customStyle="1" w:styleId="916706A82BD7496DAE4AE8BD83EAF7E14">
    <w:name w:val="916706A82BD7496DAE4AE8BD83EAF7E14"/>
    <w:rsid w:val="00C04435"/>
    <w:pPr>
      <w:spacing w:before="120" w:after="120" w:line="240" w:lineRule="auto"/>
    </w:pPr>
    <w:rPr>
      <w:rFonts w:ascii="Lucida Sans" w:eastAsiaTheme="minorHAnsi" w:hAnsi="Lucida Sans"/>
      <w:sz w:val="24"/>
      <w:lang w:eastAsia="en-US"/>
    </w:rPr>
  </w:style>
  <w:style w:type="paragraph" w:customStyle="1" w:styleId="3FBBB96CF81A4635B93D963DA569C64C4">
    <w:name w:val="3FBBB96CF81A4635B93D963DA569C64C4"/>
    <w:rsid w:val="00C04435"/>
    <w:pPr>
      <w:spacing w:before="120" w:after="120" w:line="240" w:lineRule="auto"/>
    </w:pPr>
    <w:rPr>
      <w:rFonts w:ascii="Lucida Sans" w:eastAsiaTheme="minorHAnsi" w:hAnsi="Lucida Sans"/>
      <w:sz w:val="24"/>
      <w:lang w:eastAsia="en-US"/>
    </w:rPr>
  </w:style>
  <w:style w:type="paragraph" w:customStyle="1" w:styleId="B85B10B26216441BA6C9BF51DD3112E24">
    <w:name w:val="B85B10B26216441BA6C9BF51DD3112E24"/>
    <w:rsid w:val="00C04435"/>
    <w:pPr>
      <w:spacing w:before="120" w:after="120" w:line="240" w:lineRule="auto"/>
    </w:pPr>
    <w:rPr>
      <w:rFonts w:ascii="Lucida Sans" w:eastAsiaTheme="minorHAnsi" w:hAnsi="Lucida Sans"/>
      <w:sz w:val="24"/>
      <w:lang w:eastAsia="en-US"/>
    </w:rPr>
  </w:style>
  <w:style w:type="paragraph" w:customStyle="1" w:styleId="D9964B985B574E988788C854F379B62F4">
    <w:name w:val="D9964B985B574E988788C854F379B62F4"/>
    <w:rsid w:val="00C04435"/>
    <w:pPr>
      <w:spacing w:before="120" w:after="120" w:line="240" w:lineRule="auto"/>
    </w:pPr>
    <w:rPr>
      <w:rFonts w:ascii="Lucida Sans" w:eastAsiaTheme="minorHAnsi" w:hAnsi="Lucida Sans"/>
      <w:sz w:val="24"/>
      <w:lang w:eastAsia="en-US"/>
    </w:rPr>
  </w:style>
  <w:style w:type="paragraph" w:customStyle="1" w:styleId="5D6B4431B92641C1B13591FF936F507F4">
    <w:name w:val="5D6B4431B92641C1B13591FF936F507F4"/>
    <w:rsid w:val="00C04435"/>
    <w:pPr>
      <w:spacing w:before="120" w:after="120" w:line="240" w:lineRule="auto"/>
    </w:pPr>
    <w:rPr>
      <w:rFonts w:ascii="Lucida Sans" w:eastAsiaTheme="minorHAnsi" w:hAnsi="Lucida Sans"/>
      <w:sz w:val="24"/>
      <w:lang w:eastAsia="en-US"/>
    </w:rPr>
  </w:style>
  <w:style w:type="paragraph" w:customStyle="1" w:styleId="FE13E81EB81D4206A65356346B97DA594">
    <w:name w:val="FE13E81EB81D4206A65356346B97DA594"/>
    <w:rsid w:val="00C04435"/>
    <w:pPr>
      <w:spacing w:before="120" w:after="120" w:line="240" w:lineRule="auto"/>
    </w:pPr>
    <w:rPr>
      <w:rFonts w:ascii="Lucida Sans" w:eastAsiaTheme="minorHAnsi" w:hAnsi="Lucida Sans"/>
      <w:sz w:val="24"/>
      <w:lang w:eastAsia="en-US"/>
    </w:rPr>
  </w:style>
  <w:style w:type="paragraph" w:customStyle="1" w:styleId="B713C1EE454D4866865CD095E7988C544">
    <w:name w:val="B713C1EE454D4866865CD095E7988C544"/>
    <w:rsid w:val="00C04435"/>
    <w:pPr>
      <w:spacing w:before="120" w:after="120" w:line="240" w:lineRule="auto"/>
    </w:pPr>
    <w:rPr>
      <w:rFonts w:ascii="Lucida Sans" w:eastAsiaTheme="minorHAnsi" w:hAnsi="Lucida Sans"/>
      <w:sz w:val="24"/>
      <w:lang w:eastAsia="en-US"/>
    </w:rPr>
  </w:style>
  <w:style w:type="paragraph" w:customStyle="1" w:styleId="529D19CEEEA047009C12FD354D58E84A4">
    <w:name w:val="529D19CEEEA047009C12FD354D58E84A4"/>
    <w:rsid w:val="00C04435"/>
    <w:pPr>
      <w:spacing w:before="120" w:after="120" w:line="240" w:lineRule="auto"/>
    </w:pPr>
    <w:rPr>
      <w:rFonts w:ascii="Lucida Sans" w:eastAsiaTheme="minorHAnsi" w:hAnsi="Lucida Sans"/>
      <w:sz w:val="24"/>
      <w:lang w:eastAsia="en-US"/>
    </w:rPr>
  </w:style>
  <w:style w:type="paragraph" w:customStyle="1" w:styleId="2198E843053F420EB4680AAC3FB9E1A34">
    <w:name w:val="2198E843053F420EB4680AAC3FB9E1A34"/>
    <w:rsid w:val="00C04435"/>
    <w:pPr>
      <w:spacing w:before="120" w:after="120" w:line="240" w:lineRule="auto"/>
    </w:pPr>
    <w:rPr>
      <w:rFonts w:ascii="Lucida Sans" w:eastAsiaTheme="minorHAnsi" w:hAnsi="Lucida Sans"/>
      <w:sz w:val="24"/>
      <w:lang w:eastAsia="en-US"/>
    </w:rPr>
  </w:style>
  <w:style w:type="paragraph" w:customStyle="1" w:styleId="32D85C7765EA48A1B96056CE217BC6A04">
    <w:name w:val="32D85C7765EA48A1B96056CE217BC6A04"/>
    <w:rsid w:val="00C04435"/>
    <w:pPr>
      <w:spacing w:before="120" w:after="120" w:line="240" w:lineRule="auto"/>
    </w:pPr>
    <w:rPr>
      <w:rFonts w:ascii="Lucida Sans" w:eastAsiaTheme="minorHAnsi" w:hAnsi="Lucida Sans"/>
      <w:sz w:val="24"/>
      <w:lang w:eastAsia="en-US"/>
    </w:rPr>
  </w:style>
  <w:style w:type="paragraph" w:customStyle="1" w:styleId="49C003BB906F4C0D910650FB178855D14">
    <w:name w:val="49C003BB906F4C0D910650FB178855D14"/>
    <w:rsid w:val="00C04435"/>
    <w:pPr>
      <w:spacing w:before="120" w:after="120" w:line="240" w:lineRule="auto"/>
    </w:pPr>
    <w:rPr>
      <w:rFonts w:ascii="Lucida Sans" w:eastAsiaTheme="minorHAnsi" w:hAnsi="Lucida Sans"/>
      <w:sz w:val="24"/>
      <w:lang w:eastAsia="en-US"/>
    </w:rPr>
  </w:style>
  <w:style w:type="paragraph" w:customStyle="1" w:styleId="0E7FDF1F12DC4851AAAB5D7878C24DA94">
    <w:name w:val="0E7FDF1F12DC4851AAAB5D7878C24DA94"/>
    <w:rsid w:val="00C04435"/>
    <w:pPr>
      <w:spacing w:before="120" w:after="120" w:line="240" w:lineRule="auto"/>
    </w:pPr>
    <w:rPr>
      <w:rFonts w:ascii="Lucida Sans" w:eastAsiaTheme="minorHAnsi" w:hAnsi="Lucida Sans"/>
      <w:sz w:val="24"/>
      <w:lang w:eastAsia="en-US"/>
    </w:rPr>
  </w:style>
  <w:style w:type="paragraph" w:customStyle="1" w:styleId="8588F495E1B34F5DA077DB0F6D5951FA4">
    <w:name w:val="8588F495E1B34F5DA077DB0F6D5951FA4"/>
    <w:rsid w:val="00C04435"/>
    <w:pPr>
      <w:spacing w:before="120" w:after="120" w:line="240" w:lineRule="auto"/>
    </w:pPr>
    <w:rPr>
      <w:rFonts w:ascii="Lucida Sans" w:eastAsiaTheme="minorHAnsi" w:hAnsi="Lucida Sans"/>
      <w:sz w:val="24"/>
      <w:lang w:eastAsia="en-US"/>
    </w:rPr>
  </w:style>
  <w:style w:type="paragraph" w:customStyle="1" w:styleId="ABD4528FB3E440CE9C67B85522B665244">
    <w:name w:val="ABD4528FB3E440CE9C67B85522B665244"/>
    <w:rsid w:val="00C04435"/>
    <w:pPr>
      <w:spacing w:before="120" w:after="120" w:line="240" w:lineRule="auto"/>
    </w:pPr>
    <w:rPr>
      <w:rFonts w:ascii="Lucida Sans" w:eastAsiaTheme="minorHAnsi" w:hAnsi="Lucida Sans"/>
      <w:sz w:val="24"/>
      <w:lang w:eastAsia="en-US"/>
    </w:rPr>
  </w:style>
  <w:style w:type="paragraph" w:customStyle="1" w:styleId="956B4E47C84741DD93A023E89F2482954">
    <w:name w:val="956B4E47C84741DD93A023E89F2482954"/>
    <w:rsid w:val="00C04435"/>
    <w:pPr>
      <w:spacing w:before="120" w:after="120" w:line="240" w:lineRule="auto"/>
    </w:pPr>
    <w:rPr>
      <w:rFonts w:ascii="Lucida Sans" w:eastAsiaTheme="minorHAnsi" w:hAnsi="Lucida Sans"/>
      <w:sz w:val="24"/>
      <w:lang w:eastAsia="en-US"/>
    </w:rPr>
  </w:style>
  <w:style w:type="paragraph" w:customStyle="1" w:styleId="182596CE913D4BF28FFED2D1086332644">
    <w:name w:val="182596CE913D4BF28FFED2D1086332644"/>
    <w:rsid w:val="00C04435"/>
    <w:pPr>
      <w:spacing w:before="120" w:after="120" w:line="240" w:lineRule="auto"/>
    </w:pPr>
    <w:rPr>
      <w:rFonts w:ascii="Lucida Sans" w:eastAsiaTheme="minorHAnsi" w:hAnsi="Lucida Sans"/>
      <w:sz w:val="24"/>
      <w:lang w:eastAsia="en-US"/>
    </w:rPr>
  </w:style>
  <w:style w:type="paragraph" w:customStyle="1" w:styleId="F226A07361D9486289CC04FF0E5BA5704">
    <w:name w:val="F226A07361D9486289CC04FF0E5BA5704"/>
    <w:rsid w:val="00C04435"/>
    <w:pPr>
      <w:spacing w:before="120" w:after="120" w:line="240" w:lineRule="auto"/>
    </w:pPr>
    <w:rPr>
      <w:rFonts w:ascii="Lucida Sans" w:eastAsiaTheme="minorHAnsi" w:hAnsi="Lucida Sans"/>
      <w:sz w:val="24"/>
      <w:lang w:eastAsia="en-US"/>
    </w:rPr>
  </w:style>
  <w:style w:type="paragraph" w:customStyle="1" w:styleId="0A9A00FB54BC4201B80E76B28EE397434">
    <w:name w:val="0A9A00FB54BC4201B80E76B28EE397434"/>
    <w:rsid w:val="00C04435"/>
    <w:pPr>
      <w:spacing w:before="120" w:after="120" w:line="240" w:lineRule="auto"/>
    </w:pPr>
    <w:rPr>
      <w:rFonts w:ascii="Lucida Sans" w:eastAsiaTheme="minorHAnsi" w:hAnsi="Lucida Sans"/>
      <w:sz w:val="24"/>
      <w:lang w:eastAsia="en-US"/>
    </w:rPr>
  </w:style>
  <w:style w:type="paragraph" w:customStyle="1" w:styleId="B403ADF1A5BF48EEB61ED663DC237B434">
    <w:name w:val="B403ADF1A5BF48EEB61ED663DC237B434"/>
    <w:rsid w:val="00C04435"/>
    <w:pPr>
      <w:spacing w:before="120" w:after="120" w:line="240" w:lineRule="auto"/>
    </w:pPr>
    <w:rPr>
      <w:rFonts w:ascii="Lucida Sans" w:eastAsiaTheme="minorHAnsi" w:hAnsi="Lucida Sans"/>
      <w:sz w:val="24"/>
      <w:lang w:eastAsia="en-US"/>
    </w:rPr>
  </w:style>
  <w:style w:type="paragraph" w:customStyle="1" w:styleId="D33CC1DC5B114FC385AFF67160D93DB14">
    <w:name w:val="D33CC1DC5B114FC385AFF67160D93DB14"/>
    <w:rsid w:val="00C04435"/>
    <w:pPr>
      <w:spacing w:before="120" w:after="120" w:line="240" w:lineRule="auto"/>
    </w:pPr>
    <w:rPr>
      <w:rFonts w:ascii="Lucida Sans" w:eastAsiaTheme="minorHAnsi" w:hAnsi="Lucida Sans"/>
      <w:sz w:val="24"/>
      <w:lang w:eastAsia="en-US"/>
    </w:rPr>
  </w:style>
  <w:style w:type="paragraph" w:customStyle="1" w:styleId="24B871DDE16B4E52AD164464C9DCE4764">
    <w:name w:val="24B871DDE16B4E52AD164464C9DCE4764"/>
    <w:rsid w:val="00C04435"/>
    <w:pPr>
      <w:spacing w:before="120" w:after="120" w:line="240" w:lineRule="auto"/>
    </w:pPr>
    <w:rPr>
      <w:rFonts w:ascii="Lucida Sans" w:eastAsiaTheme="minorHAnsi" w:hAnsi="Lucida Sans"/>
      <w:sz w:val="24"/>
      <w:lang w:eastAsia="en-US"/>
    </w:rPr>
  </w:style>
  <w:style w:type="paragraph" w:customStyle="1" w:styleId="AC7F5AD469C34D68B2809C28E39B22674">
    <w:name w:val="AC7F5AD469C34D68B2809C28E39B22674"/>
    <w:rsid w:val="00C04435"/>
    <w:pPr>
      <w:spacing w:before="120" w:after="120" w:line="240" w:lineRule="auto"/>
    </w:pPr>
    <w:rPr>
      <w:rFonts w:ascii="Lucida Sans" w:eastAsiaTheme="minorHAnsi" w:hAnsi="Lucida Sans"/>
      <w:sz w:val="24"/>
      <w:lang w:eastAsia="en-US"/>
    </w:rPr>
  </w:style>
  <w:style w:type="paragraph" w:customStyle="1" w:styleId="52AB69301E224F45BEB73802C2CA74E54">
    <w:name w:val="52AB69301E224F45BEB73802C2CA74E54"/>
    <w:rsid w:val="00C04435"/>
    <w:pPr>
      <w:spacing w:before="120" w:after="120" w:line="240" w:lineRule="auto"/>
    </w:pPr>
    <w:rPr>
      <w:rFonts w:ascii="Lucida Sans" w:eastAsiaTheme="minorHAnsi" w:hAnsi="Lucida Sans"/>
      <w:sz w:val="24"/>
      <w:lang w:eastAsia="en-US"/>
    </w:rPr>
  </w:style>
  <w:style w:type="paragraph" w:customStyle="1" w:styleId="10C455F0DE5E44FEB0419E994222C9704">
    <w:name w:val="10C455F0DE5E44FEB0419E994222C9704"/>
    <w:rsid w:val="00C04435"/>
    <w:pPr>
      <w:spacing w:before="120" w:after="120" w:line="240" w:lineRule="auto"/>
    </w:pPr>
    <w:rPr>
      <w:rFonts w:ascii="Lucida Sans" w:eastAsiaTheme="minorHAnsi" w:hAnsi="Lucida Sans"/>
      <w:sz w:val="24"/>
      <w:lang w:eastAsia="en-US"/>
    </w:rPr>
  </w:style>
  <w:style w:type="paragraph" w:customStyle="1" w:styleId="A3D5112683C84C299D026CA71D449C5F4">
    <w:name w:val="A3D5112683C84C299D026CA71D449C5F4"/>
    <w:rsid w:val="00C04435"/>
    <w:pPr>
      <w:spacing w:before="120" w:after="120" w:line="240" w:lineRule="auto"/>
    </w:pPr>
    <w:rPr>
      <w:rFonts w:ascii="Lucida Sans" w:eastAsiaTheme="minorHAnsi" w:hAnsi="Lucida Sans"/>
      <w:sz w:val="24"/>
      <w:lang w:eastAsia="en-US"/>
    </w:rPr>
  </w:style>
  <w:style w:type="paragraph" w:customStyle="1" w:styleId="EB4EEDFB9388458AB598B0BE8FD96D2E4">
    <w:name w:val="EB4EEDFB9388458AB598B0BE8FD96D2E4"/>
    <w:rsid w:val="00C04435"/>
    <w:pPr>
      <w:spacing w:before="120" w:after="120" w:line="240" w:lineRule="auto"/>
    </w:pPr>
    <w:rPr>
      <w:rFonts w:ascii="Lucida Sans" w:eastAsiaTheme="minorHAnsi" w:hAnsi="Lucida Sans"/>
      <w:sz w:val="24"/>
      <w:lang w:eastAsia="en-US"/>
    </w:rPr>
  </w:style>
  <w:style w:type="paragraph" w:customStyle="1" w:styleId="C722E311147A4947B226F4B19B408596">
    <w:name w:val="C722E311147A4947B226F4B19B408596"/>
    <w:rsid w:val="00C04435"/>
    <w:pPr>
      <w:spacing w:line="278" w:lineRule="auto"/>
    </w:pPr>
    <w:rPr>
      <w:sz w:val="24"/>
      <w:szCs w:val="24"/>
    </w:rPr>
  </w:style>
  <w:style w:type="paragraph" w:customStyle="1" w:styleId="0844D5E175FB41C289B800A20B6E46E4">
    <w:name w:val="0844D5E175FB41C289B800A20B6E46E4"/>
    <w:rsid w:val="00FC2434"/>
    <w:pPr>
      <w:spacing w:line="278" w:lineRule="auto"/>
    </w:pPr>
    <w:rPr>
      <w:sz w:val="24"/>
      <w:szCs w:val="24"/>
    </w:rPr>
  </w:style>
  <w:style w:type="paragraph" w:customStyle="1" w:styleId="FF3F97D29AA3480D81CE8A07F4919C56">
    <w:name w:val="FF3F97D29AA3480D81CE8A07F4919C56"/>
    <w:rsid w:val="00FC2434"/>
    <w:pPr>
      <w:spacing w:line="278" w:lineRule="auto"/>
    </w:pPr>
    <w:rPr>
      <w:sz w:val="24"/>
      <w:szCs w:val="24"/>
    </w:rPr>
  </w:style>
  <w:style w:type="paragraph" w:customStyle="1" w:styleId="948BA8E4A7824F7382083669246615BE">
    <w:name w:val="948BA8E4A7824F7382083669246615BE"/>
    <w:rsid w:val="00FC2434"/>
    <w:pPr>
      <w:spacing w:line="278" w:lineRule="auto"/>
    </w:pPr>
    <w:rPr>
      <w:sz w:val="24"/>
      <w:szCs w:val="24"/>
    </w:rPr>
  </w:style>
  <w:style w:type="paragraph" w:customStyle="1" w:styleId="FF6851F9F27D4ACAAF9F8E135090CFFE">
    <w:name w:val="FF6851F9F27D4ACAAF9F8E135090CFFE"/>
    <w:rsid w:val="00FC2434"/>
    <w:pPr>
      <w:spacing w:line="278" w:lineRule="auto"/>
    </w:pPr>
    <w:rPr>
      <w:sz w:val="24"/>
      <w:szCs w:val="24"/>
    </w:rPr>
  </w:style>
  <w:style w:type="paragraph" w:customStyle="1" w:styleId="71365D27AF6D435E87B2EE3D5A2754F3">
    <w:name w:val="71365D27AF6D435E87B2EE3D5A2754F3"/>
    <w:rsid w:val="00FC243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oS">
      <a:dk1>
        <a:sysClr val="windowText" lastClr="000000"/>
      </a:dk1>
      <a:lt1>
        <a:sysClr val="window" lastClr="FFFFFF"/>
      </a:lt1>
      <a:dk2>
        <a:srgbClr val="495961"/>
      </a:dk2>
      <a:lt2>
        <a:srgbClr val="E1E8EC"/>
      </a:lt2>
      <a:accent1>
        <a:srgbClr val="002E3B"/>
      </a:accent1>
      <a:accent2>
        <a:srgbClr val="E73238"/>
      </a:accent2>
      <a:accent3>
        <a:srgbClr val="1E8765"/>
      </a:accent3>
      <a:accent4>
        <a:srgbClr val="FCBC00"/>
      </a:accent4>
      <a:accent5>
        <a:srgbClr val="EF7D00"/>
      </a:accent5>
      <a:accent6>
        <a:srgbClr val="D5007F"/>
      </a:accent6>
      <a:hlink>
        <a:srgbClr val="005C84"/>
      </a:hlink>
      <a:folHlink>
        <a:srgbClr val="8D397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50963C05B004C4894C77A3480625009" ma:contentTypeVersion="4" ma:contentTypeDescription="Create a new document." ma:contentTypeScope="" ma:versionID="70b7a717f1b5e86db153f7abb4287e18">
  <xsd:schema xmlns:xsd="http://www.w3.org/2001/XMLSchema" xmlns:xs="http://www.w3.org/2001/XMLSchema" xmlns:p="http://schemas.microsoft.com/office/2006/metadata/properties" xmlns:ns2="01131c50-902b-4c00-8c9a-0bdfe8992f8d" targetNamespace="http://schemas.microsoft.com/office/2006/metadata/properties" ma:root="true" ma:fieldsID="eba2b5d9a63c0ebfd74a33829997a876" ns2:_="">
    <xsd:import namespace="01131c50-902b-4c00-8c9a-0bdfe8992f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131c50-902b-4c00-8c9a-0bdfe8992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C584FA-EDAB-414B-AF6C-A284DDF2F9A8}">
  <ds:schemaRefs>
    <ds:schemaRef ds:uri="http://schemas.openxmlformats.org/officeDocument/2006/bibliography"/>
  </ds:schemaRefs>
</ds:datastoreItem>
</file>

<file path=customXml/itemProps2.xml><?xml version="1.0" encoding="utf-8"?>
<ds:datastoreItem xmlns:ds="http://schemas.openxmlformats.org/officeDocument/2006/customXml" ds:itemID="{C5AF2E07-DBD1-43B4-9757-BAF8FB8B968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EABC4EF-E7E0-4D79-A737-D942D3373F71}">
  <ds:schemaRefs>
    <ds:schemaRef ds:uri="http://schemas.microsoft.com/sharepoint/v3/contenttype/forms"/>
  </ds:schemaRefs>
</ds:datastoreItem>
</file>

<file path=customXml/itemProps4.xml><?xml version="1.0" encoding="utf-8"?>
<ds:datastoreItem xmlns:ds="http://schemas.openxmlformats.org/officeDocument/2006/customXml" ds:itemID="{959EFB7B-0818-43A0-BB92-AE851E749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131c50-902b-4c00-8c9a-0bdfe8992f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1749</Words>
  <Characters>9970</Characters>
  <Application>Microsoft Office Word</Application>
  <DocSecurity>0</DocSecurity>
  <Lines>83</Lines>
  <Paragraphs>23</Paragraphs>
  <ScaleCrop>false</ScaleCrop>
  <Company>University of Southampton</Company>
  <LinksUpToDate>false</LinksUpToDate>
  <CharactersWithSpaces>11696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dc:description/>
  <cp:lastModifiedBy>Samantha Stubbs</cp:lastModifiedBy>
  <cp:revision>2</cp:revision>
  <dcterms:created xsi:type="dcterms:W3CDTF">2026-07-20T13:58:00Z</dcterms:created>
  <dcterms:modified xsi:type="dcterms:W3CDTF">2026-07-20T13:58:00Z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0x010100A50963C05B004C4894C77A3480625009</vt:lpwstr>
  </property>
  <property fmtid="{D5CDD505-2E9C-101B-9397-08002B2CF9AE}" pid="3" name="MediaServiceImageTags">
    <vt:lpwstr/>
  </property>
  <property fmtid="{D5CDD505-2E9C-101B-9397-08002B2CF9AE}" pid="4" name="docLang">
    <vt:lpwstr>en</vt:lpwstr>
  </property>
</Properties>
</file>